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5D2" w:rsidRPr="00C254DC" w:rsidRDefault="008D32A7" w:rsidP="00C254DC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254DC">
        <w:rPr>
          <w:b/>
          <w:sz w:val="24"/>
          <w:szCs w:val="24"/>
        </w:rPr>
        <w:t>Заключение</w:t>
      </w:r>
    </w:p>
    <w:p w:rsidR="00F17C12" w:rsidRPr="00884261" w:rsidRDefault="009B1D8D" w:rsidP="00F045FC">
      <w:pPr>
        <w:ind w:firstLine="319"/>
        <w:jc w:val="center"/>
        <w:rPr>
          <w:b/>
          <w:bCs/>
          <w:sz w:val="24"/>
          <w:szCs w:val="24"/>
        </w:rPr>
      </w:pPr>
      <w:proofErr w:type="gramStart"/>
      <w:r w:rsidRPr="00C254DC">
        <w:rPr>
          <w:b/>
          <w:sz w:val="24"/>
          <w:szCs w:val="24"/>
        </w:rPr>
        <w:t>д</w:t>
      </w:r>
      <w:r w:rsidR="008D32A7" w:rsidRPr="00C254DC">
        <w:rPr>
          <w:b/>
          <w:sz w:val="24"/>
          <w:szCs w:val="24"/>
        </w:rPr>
        <w:t xml:space="preserve">епартамента по </w:t>
      </w:r>
      <w:r w:rsidR="008D32A7" w:rsidRPr="00F65520">
        <w:rPr>
          <w:b/>
          <w:sz w:val="24"/>
          <w:szCs w:val="24"/>
        </w:rPr>
        <w:t>тарифам Новосибирской области по результатам рассмотрения</w:t>
      </w:r>
      <w:r w:rsidR="00BA25D2" w:rsidRPr="00F65520">
        <w:rPr>
          <w:b/>
          <w:sz w:val="24"/>
          <w:szCs w:val="24"/>
        </w:rPr>
        <w:t xml:space="preserve"> </w:t>
      </w:r>
      <w:r w:rsidR="008D32A7" w:rsidRPr="00F65520">
        <w:rPr>
          <w:b/>
          <w:sz w:val="24"/>
          <w:szCs w:val="24"/>
        </w:rPr>
        <w:t>матер</w:t>
      </w:r>
      <w:r w:rsidR="008D32A7" w:rsidRPr="00F65520">
        <w:rPr>
          <w:b/>
          <w:sz w:val="24"/>
          <w:szCs w:val="24"/>
        </w:rPr>
        <w:t>и</w:t>
      </w:r>
      <w:r w:rsidR="008D32A7" w:rsidRPr="00F65520">
        <w:rPr>
          <w:b/>
          <w:sz w:val="24"/>
          <w:szCs w:val="24"/>
        </w:rPr>
        <w:t xml:space="preserve">алов об </w:t>
      </w:r>
      <w:r w:rsidR="008D32A7" w:rsidRPr="003B24BA">
        <w:rPr>
          <w:b/>
          <w:sz w:val="24"/>
          <w:szCs w:val="24"/>
        </w:rPr>
        <w:t xml:space="preserve">установлении </w:t>
      </w:r>
      <w:r w:rsidR="008D32A7" w:rsidRPr="0069439D">
        <w:rPr>
          <w:b/>
          <w:sz w:val="24"/>
          <w:szCs w:val="24"/>
        </w:rPr>
        <w:t>платы за технологическое присоединение эне</w:t>
      </w:r>
      <w:r w:rsidR="00B73CCF" w:rsidRPr="0069439D">
        <w:rPr>
          <w:b/>
          <w:sz w:val="24"/>
          <w:szCs w:val="24"/>
        </w:rPr>
        <w:t>р</w:t>
      </w:r>
      <w:r w:rsidR="005E7A8D" w:rsidRPr="0069439D">
        <w:rPr>
          <w:b/>
          <w:sz w:val="24"/>
          <w:szCs w:val="24"/>
        </w:rPr>
        <w:t>го</w:t>
      </w:r>
      <w:r w:rsidR="008D32A7" w:rsidRPr="0069439D">
        <w:rPr>
          <w:b/>
          <w:sz w:val="24"/>
          <w:szCs w:val="24"/>
        </w:rPr>
        <w:t xml:space="preserve">принимающих устройств </w:t>
      </w:r>
      <w:r w:rsidR="00884261" w:rsidRPr="00884261">
        <w:rPr>
          <w:b/>
          <w:bCs/>
          <w:sz w:val="24"/>
          <w:szCs w:val="24"/>
        </w:rPr>
        <w:t>Местной православной религиозной организации «Приход храма во имя святого великомученика Георгия Победоносца г. Новосибирска (Центральный район) Новосиби</w:t>
      </w:r>
      <w:r w:rsidR="00884261" w:rsidRPr="00884261">
        <w:rPr>
          <w:b/>
          <w:bCs/>
          <w:sz w:val="24"/>
          <w:szCs w:val="24"/>
        </w:rPr>
        <w:t>р</w:t>
      </w:r>
      <w:r w:rsidR="00884261" w:rsidRPr="00884261">
        <w:rPr>
          <w:b/>
          <w:bCs/>
          <w:sz w:val="24"/>
          <w:szCs w:val="24"/>
        </w:rPr>
        <w:t xml:space="preserve">ской Епархии Русской Православной Церкви (Московский Патриархат)» </w:t>
      </w:r>
      <w:r w:rsidR="00C861A6" w:rsidRPr="00884261">
        <w:rPr>
          <w:b/>
          <w:bCs/>
          <w:sz w:val="24"/>
          <w:szCs w:val="24"/>
        </w:rPr>
        <w:t xml:space="preserve">к электрическим сетям АО «Региональные электрические сети» по индивидуальному проекту </w:t>
      </w:r>
      <w:r w:rsidR="00884261" w:rsidRPr="00884261">
        <w:rPr>
          <w:b/>
          <w:bCs/>
          <w:sz w:val="24"/>
          <w:szCs w:val="24"/>
        </w:rPr>
        <w:t>«Технологич</w:t>
      </w:r>
      <w:r w:rsidR="00884261" w:rsidRPr="00884261">
        <w:rPr>
          <w:b/>
          <w:bCs/>
          <w:sz w:val="24"/>
          <w:szCs w:val="24"/>
        </w:rPr>
        <w:t>е</w:t>
      </w:r>
      <w:r w:rsidR="00884261" w:rsidRPr="00884261">
        <w:rPr>
          <w:b/>
          <w:bCs/>
          <w:sz w:val="24"/>
          <w:szCs w:val="24"/>
        </w:rPr>
        <w:t>ское присоединение православного храма во имя святого великомученика Георгия Побед</w:t>
      </w:r>
      <w:r w:rsidR="00884261" w:rsidRPr="00884261">
        <w:rPr>
          <w:b/>
          <w:bCs/>
          <w:sz w:val="24"/>
          <w:szCs w:val="24"/>
        </w:rPr>
        <w:t>о</w:t>
      </w:r>
      <w:r w:rsidR="00884261" w:rsidRPr="00884261">
        <w:rPr>
          <w:b/>
          <w:bCs/>
          <w:sz w:val="24"/>
          <w:szCs w:val="24"/>
        </w:rPr>
        <w:t>носца</w:t>
      </w:r>
      <w:proofErr w:type="gramEnd"/>
      <w:r w:rsidR="00884261" w:rsidRPr="00884261">
        <w:rPr>
          <w:b/>
          <w:bCs/>
          <w:sz w:val="24"/>
          <w:szCs w:val="24"/>
        </w:rPr>
        <w:t xml:space="preserve"> по адресу: г. Новосибирск, ул. </w:t>
      </w:r>
      <w:proofErr w:type="spellStart"/>
      <w:r w:rsidR="00884261" w:rsidRPr="00884261">
        <w:rPr>
          <w:b/>
          <w:bCs/>
          <w:sz w:val="24"/>
          <w:szCs w:val="24"/>
        </w:rPr>
        <w:t>Красногорская</w:t>
      </w:r>
      <w:proofErr w:type="spellEnd"/>
      <w:r w:rsidR="00884261" w:rsidRPr="00884261">
        <w:rPr>
          <w:b/>
          <w:bCs/>
          <w:sz w:val="24"/>
          <w:szCs w:val="24"/>
        </w:rPr>
        <w:t>»</w:t>
      </w:r>
    </w:p>
    <w:p w:rsidR="00C861A6" w:rsidRPr="009F6F04" w:rsidRDefault="00C861A6" w:rsidP="00F045FC">
      <w:pPr>
        <w:ind w:firstLine="319"/>
        <w:jc w:val="center"/>
        <w:rPr>
          <w:b/>
          <w:bCs/>
          <w:sz w:val="24"/>
          <w:szCs w:val="24"/>
        </w:rPr>
      </w:pPr>
    </w:p>
    <w:p w:rsidR="008D32A7" w:rsidRPr="00C254DC" w:rsidRDefault="008D32A7" w:rsidP="00F045FC">
      <w:pPr>
        <w:ind w:firstLine="708"/>
        <w:jc w:val="both"/>
        <w:rPr>
          <w:bCs/>
          <w:sz w:val="24"/>
          <w:szCs w:val="24"/>
        </w:rPr>
      </w:pPr>
      <w:proofErr w:type="gramStart"/>
      <w:r w:rsidRPr="00C254DC">
        <w:rPr>
          <w:bCs/>
          <w:sz w:val="24"/>
          <w:szCs w:val="24"/>
        </w:rPr>
        <w:t>По результатам</w:t>
      </w:r>
      <w:r w:rsidRPr="00C254DC">
        <w:rPr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>рассмотрения представленных</w:t>
      </w:r>
      <w:r w:rsidRPr="00C254DC">
        <w:rPr>
          <w:sz w:val="24"/>
          <w:szCs w:val="24"/>
        </w:rPr>
        <w:t xml:space="preserve"> </w:t>
      </w:r>
      <w:r w:rsidR="00504D32" w:rsidRPr="00C254DC">
        <w:rPr>
          <w:sz w:val="24"/>
          <w:szCs w:val="24"/>
        </w:rPr>
        <w:t>А</w:t>
      </w:r>
      <w:r w:rsidR="00365628" w:rsidRPr="00C254DC">
        <w:rPr>
          <w:sz w:val="24"/>
          <w:szCs w:val="24"/>
        </w:rPr>
        <w:t>кционерн</w:t>
      </w:r>
      <w:r w:rsidR="004C1E2D" w:rsidRPr="00C254DC">
        <w:rPr>
          <w:sz w:val="24"/>
          <w:szCs w:val="24"/>
        </w:rPr>
        <w:t>ым</w:t>
      </w:r>
      <w:r w:rsidR="00365628" w:rsidRPr="00C254DC">
        <w:rPr>
          <w:sz w:val="24"/>
          <w:szCs w:val="24"/>
        </w:rPr>
        <w:t xml:space="preserve"> общество</w:t>
      </w:r>
      <w:r w:rsidR="004C1E2D" w:rsidRPr="00C254DC">
        <w:rPr>
          <w:sz w:val="24"/>
          <w:szCs w:val="24"/>
        </w:rPr>
        <w:t xml:space="preserve">м </w:t>
      </w:r>
      <w:r w:rsidR="00365628" w:rsidRPr="00C254DC">
        <w:rPr>
          <w:sz w:val="24"/>
          <w:szCs w:val="24"/>
        </w:rPr>
        <w:t xml:space="preserve"> «</w:t>
      </w:r>
      <w:r w:rsidR="00080153" w:rsidRPr="00C254DC">
        <w:rPr>
          <w:sz w:val="24"/>
          <w:szCs w:val="24"/>
        </w:rPr>
        <w:t>Региональные электрические сети</w:t>
      </w:r>
      <w:r w:rsidR="00365628" w:rsidRPr="00C254DC">
        <w:rPr>
          <w:sz w:val="24"/>
          <w:szCs w:val="24"/>
        </w:rPr>
        <w:t>»</w:t>
      </w:r>
      <w:r w:rsidR="00574F24" w:rsidRPr="00C254DC">
        <w:rPr>
          <w:sz w:val="24"/>
          <w:szCs w:val="24"/>
        </w:rPr>
        <w:t xml:space="preserve"> </w:t>
      </w:r>
      <w:r w:rsidR="00574F24" w:rsidRPr="00C254DC">
        <w:rPr>
          <w:i/>
          <w:sz w:val="24"/>
          <w:szCs w:val="24"/>
        </w:rPr>
        <w:t>(далее</w:t>
      </w:r>
      <w:r w:rsidR="009B1D8D" w:rsidRPr="00C254DC">
        <w:rPr>
          <w:i/>
          <w:sz w:val="24"/>
          <w:szCs w:val="24"/>
        </w:rPr>
        <w:t xml:space="preserve"> </w:t>
      </w:r>
      <w:r w:rsidR="00365628" w:rsidRPr="00C254DC">
        <w:rPr>
          <w:i/>
          <w:sz w:val="24"/>
          <w:szCs w:val="24"/>
        </w:rPr>
        <w:t>– АО «</w:t>
      </w:r>
      <w:r w:rsidR="00080153" w:rsidRPr="00C254DC">
        <w:rPr>
          <w:i/>
          <w:sz w:val="24"/>
          <w:szCs w:val="24"/>
        </w:rPr>
        <w:t>РЭС</w:t>
      </w:r>
      <w:r w:rsidR="00365628" w:rsidRPr="00C254DC">
        <w:rPr>
          <w:sz w:val="24"/>
          <w:szCs w:val="24"/>
        </w:rPr>
        <w:t>»</w:t>
      </w:r>
      <w:r w:rsidR="004C1E2D" w:rsidRPr="00C254DC">
        <w:rPr>
          <w:sz w:val="24"/>
          <w:szCs w:val="24"/>
        </w:rPr>
        <w:t>)</w:t>
      </w:r>
      <w:r w:rsidR="004C1E2D" w:rsidRPr="00C254DC">
        <w:rPr>
          <w:b/>
          <w:i/>
          <w:sz w:val="24"/>
          <w:szCs w:val="24"/>
        </w:rPr>
        <w:t xml:space="preserve"> </w:t>
      </w:r>
      <w:r w:rsidR="00FE57C5" w:rsidRPr="00C254DC">
        <w:rPr>
          <w:b/>
          <w:i/>
          <w:sz w:val="24"/>
          <w:szCs w:val="24"/>
        </w:rPr>
        <w:t xml:space="preserve"> </w:t>
      </w:r>
      <w:r w:rsidR="00C676F4" w:rsidRPr="00C254DC">
        <w:rPr>
          <w:sz w:val="24"/>
          <w:szCs w:val="24"/>
        </w:rPr>
        <w:t>материалов</w:t>
      </w:r>
      <w:r w:rsidR="00C676F4" w:rsidRPr="00C254DC">
        <w:rPr>
          <w:i/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 xml:space="preserve"> по обоснованию размера</w:t>
      </w:r>
      <w:r w:rsidR="00D26DAF" w:rsidRPr="00C254DC">
        <w:rPr>
          <w:bCs/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 xml:space="preserve">платы </w:t>
      </w:r>
      <w:r w:rsidRPr="00C254DC">
        <w:rPr>
          <w:sz w:val="24"/>
          <w:szCs w:val="24"/>
        </w:rPr>
        <w:t>за технол</w:t>
      </w:r>
      <w:r w:rsidRPr="00C254DC">
        <w:rPr>
          <w:sz w:val="24"/>
          <w:szCs w:val="24"/>
        </w:rPr>
        <w:t>о</w:t>
      </w:r>
      <w:r w:rsidRPr="00C254DC">
        <w:rPr>
          <w:sz w:val="24"/>
          <w:szCs w:val="24"/>
        </w:rPr>
        <w:t>гическое присоединение энергопринимающих</w:t>
      </w:r>
      <w:r w:rsidR="00C676F4" w:rsidRPr="00C254DC">
        <w:rPr>
          <w:sz w:val="24"/>
          <w:szCs w:val="24"/>
        </w:rPr>
        <w:t xml:space="preserve"> </w:t>
      </w:r>
      <w:r w:rsidRPr="00C254DC">
        <w:rPr>
          <w:sz w:val="24"/>
          <w:szCs w:val="24"/>
        </w:rPr>
        <w:t xml:space="preserve"> устройств</w:t>
      </w:r>
      <w:r w:rsidR="00AF6668" w:rsidRPr="00C254DC">
        <w:rPr>
          <w:sz w:val="24"/>
          <w:szCs w:val="24"/>
        </w:rPr>
        <w:t xml:space="preserve"> </w:t>
      </w:r>
      <w:r w:rsidR="00884261">
        <w:rPr>
          <w:bCs/>
          <w:sz w:val="24"/>
          <w:szCs w:val="24"/>
        </w:rPr>
        <w:t>Местной православной религиозной о</w:t>
      </w:r>
      <w:r w:rsidR="00884261">
        <w:rPr>
          <w:bCs/>
          <w:sz w:val="24"/>
          <w:szCs w:val="24"/>
        </w:rPr>
        <w:t>р</w:t>
      </w:r>
      <w:r w:rsidR="00884261">
        <w:rPr>
          <w:bCs/>
          <w:sz w:val="24"/>
          <w:szCs w:val="24"/>
        </w:rPr>
        <w:t>ганизации «Приход храма во имя святого великомученика Георгия Победоносца г. Новосибирска (Центральный район) Новосибирской Епархии Русской Православной Церкви (Московский Па</w:t>
      </w:r>
      <w:r w:rsidR="00884261">
        <w:rPr>
          <w:bCs/>
          <w:sz w:val="24"/>
          <w:szCs w:val="24"/>
        </w:rPr>
        <w:t>т</w:t>
      </w:r>
      <w:r w:rsidR="00884261">
        <w:rPr>
          <w:bCs/>
          <w:sz w:val="24"/>
          <w:szCs w:val="24"/>
        </w:rPr>
        <w:t>риархат)» (ОГРН 1115400002717 ИНН 5406970312)</w:t>
      </w:r>
      <w:r w:rsidR="00C861A6">
        <w:rPr>
          <w:bCs/>
          <w:sz w:val="24"/>
          <w:szCs w:val="24"/>
        </w:rPr>
        <w:t xml:space="preserve"> </w:t>
      </w:r>
      <w:r w:rsidR="00114D11" w:rsidRPr="00C254DC">
        <w:rPr>
          <w:sz w:val="24"/>
          <w:szCs w:val="24"/>
        </w:rPr>
        <w:t>(</w:t>
      </w:r>
      <w:r w:rsidRPr="00C254DC">
        <w:rPr>
          <w:i/>
          <w:sz w:val="24"/>
          <w:szCs w:val="24"/>
        </w:rPr>
        <w:t>далее – Заявитель)</w:t>
      </w:r>
      <w:r w:rsidRPr="00C254DC">
        <w:rPr>
          <w:sz w:val="24"/>
          <w:szCs w:val="24"/>
        </w:rPr>
        <w:t xml:space="preserve"> к электрическим сетям </w:t>
      </w:r>
      <w:r w:rsidR="008A693C" w:rsidRPr="00C254DC">
        <w:rPr>
          <w:color w:val="000033"/>
          <w:sz w:val="24"/>
          <w:szCs w:val="24"/>
        </w:rPr>
        <w:t>АО «РЭС» по индивидуальному проекту</w:t>
      </w:r>
      <w:r w:rsidR="00A1754D" w:rsidRPr="00A1754D">
        <w:rPr>
          <w:color w:val="000033"/>
          <w:sz w:val="24"/>
          <w:szCs w:val="24"/>
        </w:rPr>
        <w:t>:</w:t>
      </w:r>
      <w:proofErr w:type="gramEnd"/>
      <w:r w:rsidR="00A1754D" w:rsidRPr="00A1754D">
        <w:rPr>
          <w:color w:val="000033"/>
          <w:sz w:val="24"/>
          <w:szCs w:val="24"/>
        </w:rPr>
        <w:t xml:space="preserve"> </w:t>
      </w:r>
      <w:r w:rsidR="00884261" w:rsidRPr="00C65F8A">
        <w:rPr>
          <w:bCs/>
          <w:sz w:val="24"/>
          <w:szCs w:val="24"/>
        </w:rPr>
        <w:t>«</w:t>
      </w:r>
      <w:r w:rsidR="00884261" w:rsidRPr="009F0D12">
        <w:rPr>
          <w:bCs/>
          <w:sz w:val="24"/>
          <w:szCs w:val="24"/>
        </w:rPr>
        <w:t xml:space="preserve">Технологическое присоединение </w:t>
      </w:r>
      <w:r w:rsidR="00884261">
        <w:rPr>
          <w:bCs/>
          <w:sz w:val="24"/>
          <w:szCs w:val="24"/>
        </w:rPr>
        <w:t xml:space="preserve">православного храма во имя святого великомученика Георгия Победоносца по адресу: г. Новосибирск, ул. </w:t>
      </w:r>
      <w:proofErr w:type="spellStart"/>
      <w:r w:rsidR="00884261">
        <w:rPr>
          <w:bCs/>
          <w:sz w:val="24"/>
          <w:szCs w:val="24"/>
        </w:rPr>
        <w:t>Красного</w:t>
      </w:r>
      <w:r w:rsidR="00884261">
        <w:rPr>
          <w:bCs/>
          <w:sz w:val="24"/>
          <w:szCs w:val="24"/>
        </w:rPr>
        <w:t>р</w:t>
      </w:r>
      <w:r w:rsidR="00884261">
        <w:rPr>
          <w:bCs/>
          <w:sz w:val="24"/>
          <w:szCs w:val="24"/>
        </w:rPr>
        <w:t>ская</w:t>
      </w:r>
      <w:proofErr w:type="spellEnd"/>
      <w:r w:rsidR="00884261">
        <w:rPr>
          <w:bCs/>
          <w:sz w:val="24"/>
          <w:szCs w:val="24"/>
        </w:rPr>
        <w:t>»</w:t>
      </w:r>
      <w:r w:rsidR="00F538C2" w:rsidRPr="00A1754D">
        <w:rPr>
          <w:sz w:val="24"/>
          <w:szCs w:val="24"/>
        </w:rPr>
        <w:t>,</w:t>
      </w:r>
      <w:r w:rsidR="007623ED" w:rsidRPr="00A1754D">
        <w:rPr>
          <w:sz w:val="24"/>
          <w:szCs w:val="24"/>
        </w:rPr>
        <w:t xml:space="preserve"> </w:t>
      </w:r>
      <w:r w:rsidRPr="00C254DC">
        <w:rPr>
          <w:i/>
          <w:sz w:val="24"/>
          <w:szCs w:val="24"/>
        </w:rPr>
        <w:t xml:space="preserve">(далее </w:t>
      </w:r>
      <w:r w:rsidR="00464B79" w:rsidRPr="00C254DC">
        <w:rPr>
          <w:i/>
          <w:sz w:val="24"/>
          <w:szCs w:val="24"/>
        </w:rPr>
        <w:t>-</w:t>
      </w:r>
      <w:r w:rsidRPr="00C254DC">
        <w:rPr>
          <w:i/>
          <w:sz w:val="24"/>
          <w:szCs w:val="24"/>
        </w:rPr>
        <w:t xml:space="preserve"> проект)</w:t>
      </w:r>
      <w:r w:rsidR="00C676F4" w:rsidRPr="00C254DC">
        <w:rPr>
          <w:i/>
          <w:sz w:val="24"/>
          <w:szCs w:val="24"/>
        </w:rPr>
        <w:t xml:space="preserve">, </w:t>
      </w:r>
      <w:r w:rsidRPr="00C254DC">
        <w:rPr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C254DC">
        <w:rPr>
          <w:bCs/>
          <w:i/>
          <w:sz w:val="24"/>
          <w:szCs w:val="24"/>
        </w:rPr>
        <w:t>(далее департамент)</w:t>
      </w:r>
      <w:r w:rsidRPr="00C254DC">
        <w:rPr>
          <w:bCs/>
          <w:sz w:val="24"/>
          <w:szCs w:val="24"/>
        </w:rPr>
        <w:t xml:space="preserve"> установлено следующее.</w:t>
      </w:r>
    </w:p>
    <w:p w:rsidR="008D32A7" w:rsidRPr="00C254DC" w:rsidRDefault="008D32A7" w:rsidP="00F045FC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254DC">
        <w:rPr>
          <w:bCs/>
          <w:sz w:val="24"/>
          <w:szCs w:val="24"/>
        </w:rPr>
        <w:t xml:space="preserve">Заявление </w:t>
      </w:r>
      <w:r w:rsidR="0099469A" w:rsidRPr="00C254DC">
        <w:rPr>
          <w:bCs/>
          <w:sz w:val="24"/>
          <w:szCs w:val="24"/>
        </w:rPr>
        <w:t xml:space="preserve">на </w:t>
      </w:r>
      <w:r w:rsidRPr="00C254DC">
        <w:rPr>
          <w:bCs/>
          <w:sz w:val="24"/>
          <w:szCs w:val="24"/>
        </w:rPr>
        <w:t xml:space="preserve"> установлени</w:t>
      </w:r>
      <w:r w:rsidR="0099469A" w:rsidRPr="00C254DC">
        <w:rPr>
          <w:bCs/>
          <w:sz w:val="24"/>
          <w:szCs w:val="24"/>
        </w:rPr>
        <w:t xml:space="preserve">е </w:t>
      </w:r>
      <w:r w:rsidRPr="00C254DC">
        <w:rPr>
          <w:bCs/>
          <w:sz w:val="24"/>
          <w:szCs w:val="24"/>
        </w:rPr>
        <w:t>платы за технологическое присоединение, а также расчетные и обосновывающие материалы оформлены организацией</w:t>
      </w:r>
      <w:r w:rsidR="005F27D4" w:rsidRPr="00C254DC">
        <w:rPr>
          <w:bCs/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>надлежащим образом.</w:t>
      </w:r>
    </w:p>
    <w:p w:rsidR="002B196F" w:rsidRPr="00415E9E" w:rsidRDefault="002B196F" w:rsidP="002B196F">
      <w:pPr>
        <w:pStyle w:val="a5"/>
        <w:spacing w:after="0"/>
        <w:ind w:firstLine="708"/>
        <w:jc w:val="both"/>
      </w:pPr>
      <w:proofErr w:type="gramStart"/>
      <w:r w:rsidRPr="00415E9E">
        <w:t>Формирование необходимой валовой выручки для осуществления регулируемой деятел</w:t>
      </w:r>
      <w:r w:rsidRPr="00415E9E">
        <w:t>ь</w:t>
      </w:r>
      <w:r w:rsidRPr="00415E9E">
        <w:t>ности АО «РЭС», р</w:t>
      </w:r>
      <w:r w:rsidRPr="00415E9E">
        <w:rPr>
          <w:bCs/>
        </w:rPr>
        <w:t xml:space="preserve">асчет платы </w:t>
      </w:r>
      <w:r w:rsidRPr="00415E9E">
        <w:t>за технологическое присоединение по проекту произведены в с</w:t>
      </w:r>
      <w:r w:rsidRPr="00415E9E">
        <w:t>о</w:t>
      </w:r>
      <w:r w:rsidRPr="00415E9E">
        <w:t>ответствии с Основами ценообразования в области регулируемых цен (тарифов) в электроэнерг</w:t>
      </w:r>
      <w:r w:rsidRPr="00415E9E">
        <w:t>е</w:t>
      </w:r>
      <w:r w:rsidRPr="00415E9E">
        <w:t>тике, утвержденными Постановлением Правительства Российской Федерации от 29.12.2011 г. № 1178,  и  Методическими указаниями по определению размера платы за технологическое прис</w:t>
      </w:r>
      <w:r w:rsidRPr="00415E9E">
        <w:t>о</w:t>
      </w:r>
      <w:r w:rsidRPr="00415E9E">
        <w:t>единение к электрическим сетям, утвержденными приказом ФАС России от 29.08.2017 № 1135/17</w:t>
      </w:r>
      <w:proofErr w:type="gramEnd"/>
      <w:r w:rsidRPr="00415E9E">
        <w:t xml:space="preserve"> </w:t>
      </w:r>
      <w:r w:rsidRPr="00415E9E">
        <w:rPr>
          <w:i/>
        </w:rPr>
        <w:t xml:space="preserve"> (далее – Методические указания)</w:t>
      </w:r>
      <w:r w:rsidRPr="00415E9E">
        <w:t xml:space="preserve">. </w:t>
      </w:r>
    </w:p>
    <w:p w:rsidR="002B196F" w:rsidRPr="00415E9E" w:rsidRDefault="002B196F" w:rsidP="002B196F">
      <w:pPr>
        <w:pStyle w:val="a5"/>
        <w:spacing w:after="0"/>
        <w:ind w:firstLine="708"/>
        <w:jc w:val="both"/>
        <w:rPr>
          <w:i/>
        </w:rPr>
      </w:pPr>
      <w:r w:rsidRPr="00415E9E">
        <w:rPr>
          <w:i/>
        </w:rPr>
        <w:t>1. Расчет платы за технологическое присоединение энергопринимающих устройств З</w:t>
      </w:r>
      <w:r w:rsidRPr="00415E9E">
        <w:rPr>
          <w:i/>
        </w:rPr>
        <w:t>а</w:t>
      </w:r>
      <w:r w:rsidRPr="00415E9E">
        <w:rPr>
          <w:i/>
        </w:rPr>
        <w:t>явителя к электрическим сетям АО «РЭС»  для покрытия обоснованных расходов на осущест</w:t>
      </w:r>
      <w:r w:rsidRPr="00415E9E">
        <w:rPr>
          <w:i/>
        </w:rPr>
        <w:t>в</w:t>
      </w:r>
      <w:r w:rsidRPr="00415E9E">
        <w:rPr>
          <w:i/>
        </w:rPr>
        <w:t>ление регулируемой деятельности.</w:t>
      </w:r>
    </w:p>
    <w:p w:rsidR="002B196F" w:rsidRDefault="002B196F" w:rsidP="002B196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п.87 Основ ценообразования в области регулируемых цен (тарифов) в электроэнергетике, утвержденных постановлением Правительства Российской Федерации от 29.12.2011г. № 1178, размер платы з</w:t>
      </w:r>
      <w:r>
        <w:rPr>
          <w:bCs/>
          <w:sz w:val="24"/>
          <w:szCs w:val="24"/>
        </w:rPr>
        <w:t>а технологическое присоединение для Заявителей, присоед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няющихся к электрическим сетям по </w:t>
      </w:r>
      <w:proofErr w:type="gramStart"/>
      <w:r>
        <w:rPr>
          <w:bCs/>
          <w:sz w:val="24"/>
          <w:szCs w:val="24"/>
        </w:rPr>
        <w:t>индивидуальному проекту</w:t>
      </w:r>
      <w:proofErr w:type="gramEnd"/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определяется в соотве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ствии с Методическими указаниями по формуле:</w:t>
      </w:r>
    </w:p>
    <w:p w:rsidR="002B196F" w:rsidRPr="00415E9E" w:rsidRDefault="002B196F" w:rsidP="002B196F">
      <w:pPr>
        <w:pStyle w:val="a5"/>
        <w:spacing w:after="0"/>
        <w:ind w:firstLine="708"/>
        <w:jc w:val="both"/>
      </w:pPr>
      <w:r w:rsidRPr="00415E9E">
        <w:t xml:space="preserve">ПТП = </w:t>
      </w:r>
      <w:proofErr w:type="gramStart"/>
      <w:r w:rsidRPr="00415E9E">
        <w:t>Р</w:t>
      </w:r>
      <w:proofErr w:type="gramEnd"/>
      <w:r w:rsidRPr="00415E9E">
        <w:t xml:space="preserve"> + </w:t>
      </w:r>
      <w:proofErr w:type="spellStart"/>
      <w:r w:rsidRPr="00415E9E">
        <w:t>Ри</w:t>
      </w:r>
      <w:proofErr w:type="spellEnd"/>
      <w:r w:rsidRPr="00415E9E">
        <w:t xml:space="preserve"> + </w:t>
      </w:r>
      <w:proofErr w:type="spellStart"/>
      <w:r w:rsidRPr="00415E9E">
        <w:t>Ртп</w:t>
      </w:r>
      <w:proofErr w:type="spellEnd"/>
      <w:r w:rsidRPr="00415E9E">
        <w:t>.</w:t>
      </w:r>
    </w:p>
    <w:p w:rsidR="002B196F" w:rsidRPr="00415E9E" w:rsidRDefault="002B196F" w:rsidP="002B196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415E9E">
        <w:rPr>
          <w:sz w:val="24"/>
          <w:szCs w:val="24"/>
        </w:rPr>
        <w:t>где:</w:t>
      </w:r>
    </w:p>
    <w:p w:rsidR="002B196F" w:rsidRPr="00415E9E" w:rsidRDefault="002B196F" w:rsidP="002B196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415E9E">
        <w:rPr>
          <w:sz w:val="24"/>
          <w:szCs w:val="24"/>
        </w:rPr>
        <w:t>Р</w:t>
      </w:r>
      <w:proofErr w:type="gramEnd"/>
      <w:r w:rsidRPr="00415E9E">
        <w:rPr>
          <w:sz w:val="24"/>
          <w:szCs w:val="24"/>
        </w:rPr>
        <w:t xml:space="preserve"> - стоимость мероприятий, перечисленных в </w:t>
      </w:r>
      <w:hyperlink r:id="rId7" w:history="1">
        <w:r w:rsidRPr="00415E9E">
          <w:rPr>
            <w:sz w:val="24"/>
            <w:szCs w:val="24"/>
          </w:rPr>
          <w:t>пункте 16</w:t>
        </w:r>
      </w:hyperlink>
      <w:r w:rsidRPr="00415E9E">
        <w:rPr>
          <w:sz w:val="24"/>
          <w:szCs w:val="24"/>
        </w:rPr>
        <w:t xml:space="preserve"> (за исключением </w:t>
      </w:r>
      <w:hyperlink r:id="rId8" w:history="1">
        <w:r w:rsidRPr="00415E9E">
          <w:rPr>
            <w:sz w:val="24"/>
            <w:szCs w:val="24"/>
          </w:rPr>
          <w:t>подпункта "б")</w:t>
        </w:r>
      </w:hyperlink>
      <w:r w:rsidRPr="00415E9E">
        <w:rPr>
          <w:sz w:val="24"/>
          <w:szCs w:val="24"/>
        </w:rPr>
        <w:t xml:space="preserve"> Методических указаний (тыс. руб.) для Заявителей, присоединяющихся к электрическим сетям с соответствующей максимальной мощностью и уровнем напряжения, определяемая по стандарт</w:t>
      </w:r>
      <w:r w:rsidRPr="00415E9E">
        <w:rPr>
          <w:sz w:val="24"/>
          <w:szCs w:val="24"/>
        </w:rPr>
        <w:t>и</w:t>
      </w:r>
      <w:r w:rsidRPr="00415E9E">
        <w:rPr>
          <w:sz w:val="24"/>
          <w:szCs w:val="24"/>
        </w:rPr>
        <w:t>зированным тарифным ста</w:t>
      </w:r>
      <w:r w:rsidRPr="00415E9E">
        <w:rPr>
          <w:sz w:val="24"/>
          <w:szCs w:val="24"/>
        </w:rPr>
        <w:t>в</w:t>
      </w:r>
      <w:r w:rsidRPr="00415E9E">
        <w:rPr>
          <w:sz w:val="24"/>
          <w:szCs w:val="24"/>
        </w:rPr>
        <w:t>кам, установленным на год, в котором устанавливается плата;</w:t>
      </w:r>
    </w:p>
    <w:p w:rsidR="002B196F" w:rsidRPr="00415E9E" w:rsidRDefault="002B196F" w:rsidP="002B196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и</w:t>
      </w:r>
      <w:proofErr w:type="spellEnd"/>
      <w:r w:rsidRPr="00415E9E">
        <w:rPr>
          <w:sz w:val="24"/>
          <w:szCs w:val="24"/>
        </w:rPr>
        <w:t xml:space="preserve"> - расходы на выполнение мероприятий "последней мили" (</w:t>
      </w:r>
      <w:hyperlink r:id="rId9" w:history="1">
        <w:r w:rsidRPr="00415E9E">
          <w:rPr>
            <w:sz w:val="24"/>
            <w:szCs w:val="24"/>
          </w:rPr>
          <w:t>подпункт "б" пункта 16</w:t>
        </w:r>
      </w:hyperlink>
      <w:r w:rsidRPr="00415E9E">
        <w:rPr>
          <w:sz w:val="24"/>
          <w:szCs w:val="24"/>
        </w:rPr>
        <w:t xml:space="preserve"> М</w:t>
      </w:r>
      <w:r w:rsidRPr="00415E9E">
        <w:rPr>
          <w:sz w:val="24"/>
          <w:szCs w:val="24"/>
        </w:rPr>
        <w:t>е</w:t>
      </w:r>
      <w:r w:rsidRPr="00415E9E">
        <w:rPr>
          <w:sz w:val="24"/>
          <w:szCs w:val="24"/>
        </w:rPr>
        <w:t>тодических указаний) согласно выданным техническим условиям, определяемые по смете, в</w:t>
      </w:r>
      <w:r w:rsidRPr="00415E9E">
        <w:rPr>
          <w:sz w:val="24"/>
          <w:szCs w:val="24"/>
        </w:rPr>
        <w:t>ы</w:t>
      </w:r>
      <w:r w:rsidRPr="00415E9E">
        <w:rPr>
          <w:sz w:val="24"/>
          <w:szCs w:val="24"/>
        </w:rPr>
        <w:t>полненной с применением сметных нормативов;</w:t>
      </w:r>
    </w:p>
    <w:p w:rsidR="002B196F" w:rsidRPr="00415E9E" w:rsidRDefault="002B196F" w:rsidP="002B196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тп</w:t>
      </w:r>
      <w:proofErr w:type="spellEnd"/>
      <w:r w:rsidRPr="00415E9E">
        <w:rPr>
          <w:sz w:val="24"/>
          <w:szCs w:val="24"/>
        </w:rPr>
        <w:t xml:space="preserve"> - расходы на оплату услуг технологического присоединения к электрическим сетям смежной сетевой организации.</w:t>
      </w:r>
    </w:p>
    <w:p w:rsidR="00650B74" w:rsidRPr="00874E83" w:rsidRDefault="008D32A7" w:rsidP="005E541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254DC">
        <w:rPr>
          <w:iCs/>
          <w:sz w:val="24"/>
          <w:szCs w:val="24"/>
        </w:rPr>
        <w:t xml:space="preserve">В соответствии с </w:t>
      </w:r>
      <w:r w:rsidR="00087222" w:rsidRPr="00C254DC">
        <w:rPr>
          <w:iCs/>
          <w:sz w:val="24"/>
          <w:szCs w:val="24"/>
        </w:rPr>
        <w:t>подготовленными</w:t>
      </w:r>
      <w:r w:rsidRPr="00C254DC">
        <w:rPr>
          <w:iCs/>
          <w:sz w:val="24"/>
          <w:szCs w:val="24"/>
        </w:rPr>
        <w:t xml:space="preserve"> </w:t>
      </w:r>
      <w:r w:rsidR="00883A08" w:rsidRPr="00C254DC">
        <w:rPr>
          <w:iCs/>
          <w:sz w:val="24"/>
          <w:szCs w:val="24"/>
        </w:rPr>
        <w:t xml:space="preserve">организацией </w:t>
      </w:r>
      <w:r w:rsidRPr="00C254DC">
        <w:rPr>
          <w:iCs/>
          <w:sz w:val="24"/>
          <w:szCs w:val="24"/>
        </w:rPr>
        <w:t>предварительными техническими усл</w:t>
      </w:r>
      <w:r w:rsidRPr="00C254DC">
        <w:rPr>
          <w:iCs/>
          <w:sz w:val="24"/>
          <w:szCs w:val="24"/>
        </w:rPr>
        <w:t>о</w:t>
      </w:r>
      <w:r w:rsidRPr="00C254DC">
        <w:rPr>
          <w:iCs/>
          <w:sz w:val="24"/>
          <w:szCs w:val="24"/>
        </w:rPr>
        <w:t xml:space="preserve">виями </w:t>
      </w:r>
      <w:r w:rsidR="00E53128" w:rsidRPr="00C254DC">
        <w:rPr>
          <w:iCs/>
          <w:sz w:val="24"/>
          <w:szCs w:val="24"/>
        </w:rPr>
        <w:t>№</w:t>
      </w:r>
      <w:r w:rsidR="00080153" w:rsidRPr="00C254DC">
        <w:rPr>
          <w:iCs/>
          <w:sz w:val="24"/>
          <w:szCs w:val="24"/>
        </w:rPr>
        <w:t xml:space="preserve"> </w:t>
      </w:r>
      <w:r w:rsidR="00884261">
        <w:rPr>
          <w:iCs/>
          <w:sz w:val="24"/>
          <w:szCs w:val="24"/>
        </w:rPr>
        <w:t>53-1</w:t>
      </w:r>
      <w:r w:rsidR="002B196F">
        <w:rPr>
          <w:iCs/>
          <w:sz w:val="24"/>
          <w:szCs w:val="24"/>
        </w:rPr>
        <w:t>5</w:t>
      </w:r>
      <w:r w:rsidR="00884261">
        <w:rPr>
          <w:iCs/>
          <w:sz w:val="24"/>
          <w:szCs w:val="24"/>
        </w:rPr>
        <w:t>/14</w:t>
      </w:r>
      <w:r w:rsidR="002B196F">
        <w:rPr>
          <w:iCs/>
          <w:sz w:val="24"/>
          <w:szCs w:val="24"/>
        </w:rPr>
        <w:t>6613</w:t>
      </w:r>
      <w:r w:rsidR="00597674" w:rsidRPr="00C254DC">
        <w:rPr>
          <w:iCs/>
          <w:sz w:val="24"/>
          <w:szCs w:val="24"/>
        </w:rPr>
        <w:t xml:space="preserve"> </w:t>
      </w:r>
      <w:r w:rsidR="009D5586" w:rsidRPr="00C254DC">
        <w:rPr>
          <w:iCs/>
          <w:sz w:val="24"/>
          <w:szCs w:val="24"/>
        </w:rPr>
        <w:t xml:space="preserve">от </w:t>
      </w:r>
      <w:r w:rsidR="002B196F">
        <w:rPr>
          <w:iCs/>
          <w:sz w:val="24"/>
          <w:szCs w:val="24"/>
        </w:rPr>
        <w:t>19.12</w:t>
      </w:r>
      <w:r w:rsidR="004515B9">
        <w:rPr>
          <w:iCs/>
          <w:sz w:val="24"/>
          <w:szCs w:val="24"/>
        </w:rPr>
        <w:t>.2017</w:t>
      </w:r>
      <w:r w:rsidR="00F924E0" w:rsidRPr="00C254DC">
        <w:rPr>
          <w:iCs/>
          <w:sz w:val="24"/>
          <w:szCs w:val="24"/>
        </w:rPr>
        <w:t xml:space="preserve"> </w:t>
      </w:r>
      <w:r w:rsidR="003D024E" w:rsidRPr="00C254DC">
        <w:rPr>
          <w:iCs/>
          <w:sz w:val="24"/>
          <w:szCs w:val="24"/>
        </w:rPr>
        <w:t>максимальная</w:t>
      </w:r>
      <w:r w:rsidRPr="00C254DC">
        <w:rPr>
          <w:iCs/>
          <w:sz w:val="24"/>
          <w:szCs w:val="24"/>
        </w:rPr>
        <w:t xml:space="preserve"> мощность </w:t>
      </w:r>
      <w:r w:rsidR="006E3252" w:rsidRPr="00C254DC">
        <w:rPr>
          <w:iCs/>
          <w:sz w:val="24"/>
          <w:szCs w:val="24"/>
        </w:rPr>
        <w:t xml:space="preserve"> присоединяемых </w:t>
      </w:r>
      <w:r w:rsidRPr="00C254DC">
        <w:rPr>
          <w:sz w:val="24"/>
          <w:szCs w:val="24"/>
        </w:rPr>
        <w:t>энергоприним</w:t>
      </w:r>
      <w:r w:rsidRPr="00C254DC">
        <w:rPr>
          <w:sz w:val="24"/>
          <w:szCs w:val="24"/>
        </w:rPr>
        <w:t>а</w:t>
      </w:r>
      <w:r w:rsidRPr="00C254DC">
        <w:rPr>
          <w:sz w:val="24"/>
          <w:szCs w:val="24"/>
        </w:rPr>
        <w:t>ющих устройств Заявителя к электрическим сетям составляет</w:t>
      </w:r>
      <w:r w:rsidR="001C2D0A" w:rsidRPr="00C254DC">
        <w:rPr>
          <w:sz w:val="24"/>
          <w:szCs w:val="24"/>
        </w:rPr>
        <w:t xml:space="preserve"> </w:t>
      </w:r>
      <w:r w:rsidR="002B196F">
        <w:rPr>
          <w:b/>
          <w:sz w:val="24"/>
          <w:szCs w:val="24"/>
        </w:rPr>
        <w:t>146,044</w:t>
      </w:r>
      <w:r w:rsidR="00874E83">
        <w:rPr>
          <w:b/>
          <w:sz w:val="24"/>
          <w:szCs w:val="24"/>
        </w:rPr>
        <w:t xml:space="preserve"> </w:t>
      </w:r>
      <w:r w:rsidR="001C2D0A" w:rsidRPr="00C254DC">
        <w:rPr>
          <w:b/>
          <w:sz w:val="24"/>
          <w:szCs w:val="24"/>
        </w:rPr>
        <w:t>кВт</w:t>
      </w:r>
      <w:r w:rsidR="00874E83">
        <w:rPr>
          <w:sz w:val="24"/>
          <w:szCs w:val="24"/>
        </w:rPr>
        <w:t>.</w:t>
      </w:r>
      <w:r w:rsidR="00874E83" w:rsidRPr="00874E83">
        <w:rPr>
          <w:iCs/>
          <w:sz w:val="24"/>
          <w:szCs w:val="24"/>
        </w:rPr>
        <w:t xml:space="preserve"> </w:t>
      </w:r>
      <w:r w:rsidR="00874E83" w:rsidRPr="00C254DC">
        <w:rPr>
          <w:iCs/>
          <w:sz w:val="24"/>
          <w:szCs w:val="24"/>
        </w:rPr>
        <w:t xml:space="preserve">Заявленная категория надежности – </w:t>
      </w:r>
      <w:r w:rsidR="00874E83" w:rsidRPr="00C254DC">
        <w:rPr>
          <w:iCs/>
          <w:sz w:val="24"/>
          <w:szCs w:val="24"/>
          <w:lang w:val="en-US"/>
        </w:rPr>
        <w:t>I</w:t>
      </w:r>
      <w:r w:rsidR="00884261">
        <w:rPr>
          <w:iCs/>
          <w:sz w:val="24"/>
          <w:szCs w:val="24"/>
        </w:rPr>
        <w:t>,</w:t>
      </w:r>
      <w:r w:rsidR="00874E83" w:rsidRPr="00C254DC">
        <w:rPr>
          <w:iCs/>
          <w:sz w:val="24"/>
          <w:szCs w:val="24"/>
          <w:lang w:val="en-US"/>
        </w:rPr>
        <w:t>II</w:t>
      </w:r>
      <w:r w:rsidR="00874E83">
        <w:rPr>
          <w:iCs/>
          <w:sz w:val="24"/>
          <w:szCs w:val="24"/>
        </w:rPr>
        <w:t>.</w:t>
      </w:r>
    </w:p>
    <w:p w:rsidR="009F0121" w:rsidRDefault="009A1079" w:rsidP="009F0121">
      <w:pPr>
        <w:pStyle w:val="ac"/>
        <w:ind w:firstLine="708"/>
      </w:pPr>
      <w:r w:rsidRPr="00C254DC">
        <w:rPr>
          <w:iCs/>
          <w:sz w:val="24"/>
          <w:szCs w:val="24"/>
        </w:rPr>
        <w:t xml:space="preserve">Мощность </w:t>
      </w:r>
      <w:r w:rsidR="002E1FAC" w:rsidRPr="00C254DC">
        <w:rPr>
          <w:iCs/>
          <w:sz w:val="24"/>
          <w:szCs w:val="24"/>
        </w:rPr>
        <w:t xml:space="preserve">разрешается </w:t>
      </w:r>
      <w:r w:rsidR="00307EA4">
        <w:rPr>
          <w:iCs/>
          <w:sz w:val="24"/>
          <w:szCs w:val="24"/>
        </w:rPr>
        <w:t xml:space="preserve">от </w:t>
      </w:r>
      <w:r w:rsidR="0058536F">
        <w:rPr>
          <w:iCs/>
          <w:sz w:val="24"/>
          <w:szCs w:val="24"/>
        </w:rPr>
        <w:t>РУ-0,4 кВ ТП</w:t>
      </w:r>
      <w:r w:rsidR="00884261">
        <w:rPr>
          <w:iCs/>
          <w:sz w:val="24"/>
          <w:szCs w:val="24"/>
        </w:rPr>
        <w:t>-57</w:t>
      </w:r>
      <w:r w:rsidR="00C861A6">
        <w:rPr>
          <w:iCs/>
          <w:sz w:val="24"/>
          <w:szCs w:val="24"/>
        </w:rPr>
        <w:t xml:space="preserve"> </w:t>
      </w:r>
      <w:r w:rsidR="00884261">
        <w:rPr>
          <w:iCs/>
          <w:sz w:val="24"/>
          <w:szCs w:val="24"/>
        </w:rPr>
        <w:t xml:space="preserve">от РП-50 </w:t>
      </w:r>
      <w:r w:rsidR="0058536F">
        <w:rPr>
          <w:iCs/>
          <w:sz w:val="24"/>
          <w:szCs w:val="24"/>
        </w:rPr>
        <w:t>П</w:t>
      </w:r>
      <w:r w:rsidR="00884261">
        <w:rPr>
          <w:iCs/>
          <w:sz w:val="24"/>
          <w:szCs w:val="24"/>
        </w:rPr>
        <w:t>С 220 кВ Правобережная и ПС 1</w:t>
      </w:r>
      <w:r w:rsidR="0058536F">
        <w:rPr>
          <w:iCs/>
          <w:sz w:val="24"/>
          <w:szCs w:val="24"/>
        </w:rPr>
        <w:t xml:space="preserve">10 кВ </w:t>
      </w:r>
      <w:r w:rsidR="00884261">
        <w:rPr>
          <w:iCs/>
          <w:sz w:val="24"/>
          <w:szCs w:val="24"/>
        </w:rPr>
        <w:t>Красногорска</w:t>
      </w:r>
      <w:r w:rsidR="00C21030">
        <w:rPr>
          <w:iCs/>
          <w:sz w:val="24"/>
          <w:szCs w:val="24"/>
        </w:rPr>
        <w:t>я</w:t>
      </w:r>
      <w:r w:rsidR="0058536F">
        <w:rPr>
          <w:iCs/>
          <w:sz w:val="24"/>
          <w:szCs w:val="24"/>
        </w:rPr>
        <w:t>.</w:t>
      </w:r>
    </w:p>
    <w:p w:rsidR="00884261" w:rsidRDefault="009F6F04" w:rsidP="009F6F04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>Указанными техническими</w:t>
      </w:r>
      <w:r w:rsidRPr="004A72E0">
        <w:rPr>
          <w:iCs/>
          <w:sz w:val="24"/>
          <w:szCs w:val="24"/>
        </w:rPr>
        <w:t xml:space="preserve"> условиями </w:t>
      </w:r>
      <w:r>
        <w:rPr>
          <w:iCs/>
          <w:sz w:val="24"/>
          <w:szCs w:val="24"/>
        </w:rPr>
        <w:t>предусмотрен</w:t>
      </w:r>
      <w:r w:rsidR="00884261">
        <w:rPr>
          <w:iCs/>
          <w:sz w:val="24"/>
          <w:szCs w:val="24"/>
        </w:rPr>
        <w:t>о:</w:t>
      </w:r>
    </w:p>
    <w:p w:rsidR="00884261" w:rsidRDefault="00884261" w:rsidP="009F6F04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урегулирование отношений с собственником ПС 220 кВ </w:t>
      </w:r>
      <w:proofErr w:type="gramStart"/>
      <w:r>
        <w:rPr>
          <w:iCs/>
          <w:sz w:val="24"/>
          <w:szCs w:val="24"/>
        </w:rPr>
        <w:t>Правобережная</w:t>
      </w:r>
      <w:proofErr w:type="gramEnd"/>
      <w:r>
        <w:rPr>
          <w:iCs/>
          <w:sz w:val="24"/>
          <w:szCs w:val="24"/>
        </w:rPr>
        <w:t xml:space="preserve"> в части выпо</w:t>
      </w:r>
      <w:r>
        <w:rPr>
          <w:iCs/>
          <w:sz w:val="24"/>
          <w:szCs w:val="24"/>
        </w:rPr>
        <w:t>л</w:t>
      </w:r>
      <w:r>
        <w:rPr>
          <w:iCs/>
          <w:sz w:val="24"/>
          <w:szCs w:val="24"/>
        </w:rPr>
        <w:t>нения организационно-технических мероприятий по замене силового оборудования на ПС;</w:t>
      </w:r>
    </w:p>
    <w:p w:rsidR="00884261" w:rsidRDefault="00884261" w:rsidP="009F6F04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выполнение проекта и мероприятий по </w:t>
      </w:r>
      <w:r w:rsidR="009F6F04">
        <w:rPr>
          <w:iCs/>
          <w:sz w:val="24"/>
          <w:szCs w:val="24"/>
        </w:rPr>
        <w:t>замен</w:t>
      </w:r>
      <w:r>
        <w:rPr>
          <w:iCs/>
          <w:sz w:val="24"/>
          <w:szCs w:val="24"/>
        </w:rPr>
        <w:t>е</w:t>
      </w:r>
      <w:r w:rsidR="00874E83">
        <w:rPr>
          <w:iCs/>
          <w:sz w:val="24"/>
          <w:szCs w:val="24"/>
        </w:rPr>
        <w:t xml:space="preserve"> трансформаторов на ПС 110 кВ </w:t>
      </w:r>
      <w:proofErr w:type="spellStart"/>
      <w:r>
        <w:rPr>
          <w:iCs/>
          <w:sz w:val="24"/>
          <w:szCs w:val="24"/>
        </w:rPr>
        <w:t>Красн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горская</w:t>
      </w:r>
      <w:proofErr w:type="spellEnd"/>
      <w:r w:rsidR="00874E83">
        <w:rPr>
          <w:iCs/>
          <w:sz w:val="24"/>
          <w:szCs w:val="24"/>
        </w:rPr>
        <w:t xml:space="preserve"> на трансформаторы большей мощности с выполнением сопутствующего объема</w:t>
      </w:r>
      <w:r>
        <w:rPr>
          <w:iCs/>
          <w:sz w:val="24"/>
          <w:szCs w:val="24"/>
        </w:rPr>
        <w:t xml:space="preserve"> работ;</w:t>
      </w:r>
    </w:p>
    <w:p w:rsidR="009F6F04" w:rsidRDefault="00884261" w:rsidP="009F6F04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прокладку двух кабельных линий 0,4 кВ от ТП-57 до границ участка заявителя.</w:t>
      </w:r>
      <w:r w:rsidR="009F6F04">
        <w:rPr>
          <w:iCs/>
          <w:sz w:val="24"/>
          <w:szCs w:val="24"/>
        </w:rPr>
        <w:t xml:space="preserve"> </w:t>
      </w:r>
    </w:p>
    <w:p w:rsidR="00DB77BF" w:rsidRDefault="00F651F9" w:rsidP="00DB77BF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 составе обосновывающих материалов представлена справка об отсутствии технической возможности технологического присоединения, подписанная</w:t>
      </w:r>
      <w:r w:rsidR="004515B9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директор</w:t>
      </w:r>
      <w:r w:rsidR="00160178">
        <w:rPr>
          <w:iCs/>
          <w:sz w:val="24"/>
          <w:szCs w:val="24"/>
        </w:rPr>
        <w:t>ом</w:t>
      </w:r>
      <w:r>
        <w:rPr>
          <w:iCs/>
          <w:sz w:val="24"/>
          <w:szCs w:val="24"/>
        </w:rPr>
        <w:t xml:space="preserve"> по технологическим присоединениям АО «РЭС», в связи с отсутствием свободной трансформаторной мощности на ПС </w:t>
      </w:r>
      <w:r w:rsidR="00160178">
        <w:rPr>
          <w:iCs/>
          <w:sz w:val="24"/>
          <w:szCs w:val="24"/>
        </w:rPr>
        <w:t>11</w:t>
      </w:r>
      <w:r>
        <w:rPr>
          <w:iCs/>
          <w:sz w:val="24"/>
          <w:szCs w:val="24"/>
        </w:rPr>
        <w:t xml:space="preserve">0 кВ </w:t>
      </w:r>
      <w:proofErr w:type="spellStart"/>
      <w:r w:rsidR="00884261">
        <w:rPr>
          <w:iCs/>
          <w:sz w:val="24"/>
          <w:szCs w:val="24"/>
        </w:rPr>
        <w:t>Красногорская</w:t>
      </w:r>
      <w:proofErr w:type="spellEnd"/>
      <w:r w:rsidR="00884261">
        <w:rPr>
          <w:iCs/>
          <w:sz w:val="24"/>
          <w:szCs w:val="24"/>
        </w:rPr>
        <w:t xml:space="preserve"> и ПС 220 кВ Правобережная</w:t>
      </w:r>
      <w:r w:rsidR="00DB77BF">
        <w:rPr>
          <w:iCs/>
          <w:sz w:val="24"/>
          <w:szCs w:val="24"/>
        </w:rPr>
        <w:t xml:space="preserve">. </w:t>
      </w:r>
    </w:p>
    <w:p w:rsidR="0097421C" w:rsidRPr="00C254DC" w:rsidRDefault="0097421C" w:rsidP="00C254D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254DC">
        <w:rPr>
          <w:iCs/>
          <w:sz w:val="24"/>
          <w:szCs w:val="24"/>
        </w:rPr>
        <w:t>Размер платы за технологическое присоединение в соответствии с расчетом АО «РЭС» с</w:t>
      </w:r>
      <w:r w:rsidRPr="00C254DC">
        <w:rPr>
          <w:iCs/>
          <w:sz w:val="24"/>
          <w:szCs w:val="24"/>
        </w:rPr>
        <w:t>о</w:t>
      </w:r>
      <w:r w:rsidRPr="00C254DC">
        <w:rPr>
          <w:iCs/>
          <w:sz w:val="24"/>
          <w:szCs w:val="24"/>
        </w:rPr>
        <w:t>ставляет</w:t>
      </w:r>
      <w:r w:rsidRPr="00C254DC">
        <w:rPr>
          <w:b/>
          <w:iCs/>
          <w:sz w:val="24"/>
          <w:szCs w:val="24"/>
        </w:rPr>
        <w:t> </w:t>
      </w:r>
      <w:r w:rsidR="009A7E21" w:rsidRPr="009A7E21">
        <w:rPr>
          <w:b/>
          <w:iCs/>
          <w:sz w:val="24"/>
          <w:szCs w:val="24"/>
        </w:rPr>
        <w:t>191.585</w:t>
      </w:r>
      <w:r w:rsidR="00AA4E74" w:rsidRPr="00C254DC">
        <w:rPr>
          <w:b/>
          <w:iCs/>
          <w:sz w:val="24"/>
          <w:szCs w:val="24"/>
        </w:rPr>
        <w:t xml:space="preserve"> </w:t>
      </w:r>
      <w:r w:rsidRPr="00C254DC">
        <w:rPr>
          <w:b/>
          <w:iCs/>
          <w:sz w:val="24"/>
          <w:szCs w:val="24"/>
        </w:rPr>
        <w:t xml:space="preserve">тыс. руб. </w:t>
      </w:r>
      <w:r w:rsidR="00F86616" w:rsidRPr="00C254DC">
        <w:rPr>
          <w:b/>
          <w:iCs/>
          <w:sz w:val="24"/>
          <w:szCs w:val="24"/>
        </w:rPr>
        <w:t>(</w:t>
      </w:r>
      <w:r w:rsidR="00F86616" w:rsidRPr="00C254DC">
        <w:rPr>
          <w:iCs/>
          <w:sz w:val="24"/>
          <w:szCs w:val="24"/>
        </w:rPr>
        <w:t>без НДС)</w:t>
      </w:r>
      <w:r w:rsidRPr="00C254DC">
        <w:rPr>
          <w:iCs/>
          <w:sz w:val="24"/>
          <w:szCs w:val="24"/>
        </w:rPr>
        <w:t xml:space="preserve"> в том числе:</w:t>
      </w:r>
    </w:p>
    <w:p w:rsidR="009A7E21" w:rsidRPr="00415E9E" w:rsidRDefault="009A7E21" w:rsidP="009A7E21">
      <w:pPr>
        <w:pStyle w:val="a5"/>
        <w:spacing w:after="0"/>
        <w:ind w:firstLine="708"/>
        <w:jc w:val="both"/>
        <w:rPr>
          <w:b/>
          <w:iCs/>
        </w:rPr>
      </w:pPr>
      <w:r w:rsidRPr="00415E9E">
        <w:rPr>
          <w:iCs/>
        </w:rPr>
        <w:t xml:space="preserve">1. Расходы на технологическое присоединение </w:t>
      </w:r>
      <w:r w:rsidRPr="00415E9E">
        <w:t xml:space="preserve">по мероприятиям, указанным в </w:t>
      </w:r>
      <w:hyperlink r:id="rId10" w:history="1">
        <w:r w:rsidRPr="00415E9E">
          <w:t>пункте 16</w:t>
        </w:r>
      </w:hyperlink>
      <w:r w:rsidRPr="00415E9E">
        <w:t xml:space="preserve"> (за исключением </w:t>
      </w:r>
      <w:hyperlink r:id="rId11" w:history="1">
        <w:r w:rsidRPr="00415E9E">
          <w:t>подпункта "б")</w:t>
        </w:r>
      </w:hyperlink>
      <w:r w:rsidRPr="00415E9E">
        <w:t xml:space="preserve"> Методических указаний</w:t>
      </w:r>
      <w:r w:rsidRPr="00415E9E">
        <w:rPr>
          <w:iCs/>
        </w:rPr>
        <w:t xml:space="preserve"> (Р) с</w:t>
      </w:r>
      <w:r w:rsidRPr="00415E9E">
        <w:rPr>
          <w:iCs/>
        </w:rPr>
        <w:t>о</w:t>
      </w:r>
      <w:r w:rsidRPr="00415E9E">
        <w:rPr>
          <w:iCs/>
        </w:rPr>
        <w:t xml:space="preserve">ставляют </w:t>
      </w:r>
      <w:r>
        <w:rPr>
          <w:b/>
          <w:iCs/>
        </w:rPr>
        <w:t>74,391</w:t>
      </w:r>
      <w:r w:rsidRPr="00415E9E">
        <w:rPr>
          <w:b/>
          <w:iCs/>
        </w:rPr>
        <w:t xml:space="preserve"> тыс.</w:t>
      </w:r>
      <w:r w:rsidRPr="00415E9E">
        <w:rPr>
          <w:iCs/>
        </w:rPr>
        <w:t xml:space="preserve"> </w:t>
      </w:r>
      <w:r w:rsidRPr="00415E9E">
        <w:rPr>
          <w:b/>
          <w:iCs/>
        </w:rPr>
        <w:t>руб.</w:t>
      </w:r>
    </w:p>
    <w:p w:rsidR="009A7E21" w:rsidRDefault="009A7E21" w:rsidP="009A7E2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415E9E">
        <w:rPr>
          <w:iCs/>
          <w:sz w:val="24"/>
          <w:szCs w:val="24"/>
        </w:rPr>
        <w:t xml:space="preserve">2. Расходы на </w:t>
      </w:r>
      <w:r w:rsidRPr="00415E9E">
        <w:rPr>
          <w:sz w:val="24"/>
          <w:szCs w:val="24"/>
        </w:rPr>
        <w:t>выполнение мероприятий "последней мили" (</w:t>
      </w: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и</w:t>
      </w:r>
      <w:proofErr w:type="spellEnd"/>
      <w:r w:rsidRPr="00415E9E">
        <w:rPr>
          <w:iCs/>
          <w:sz w:val="24"/>
          <w:szCs w:val="24"/>
        </w:rPr>
        <w:t xml:space="preserve">) </w:t>
      </w:r>
      <w:r>
        <w:rPr>
          <w:iCs/>
          <w:sz w:val="24"/>
          <w:szCs w:val="24"/>
        </w:rPr>
        <w:t xml:space="preserve">составляют </w:t>
      </w:r>
      <w:r w:rsidRPr="009A7E21">
        <w:rPr>
          <w:b/>
          <w:iCs/>
          <w:sz w:val="24"/>
          <w:szCs w:val="24"/>
        </w:rPr>
        <w:t>117,194 тыс. руб.</w:t>
      </w:r>
    </w:p>
    <w:p w:rsidR="009A7E21" w:rsidRPr="00415E9E" w:rsidRDefault="009A7E21" w:rsidP="009A7E2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415E9E">
        <w:rPr>
          <w:iCs/>
          <w:sz w:val="24"/>
          <w:szCs w:val="24"/>
        </w:rPr>
        <w:t>3. Р</w:t>
      </w:r>
      <w:r w:rsidRPr="00415E9E">
        <w:rPr>
          <w:sz w:val="24"/>
          <w:szCs w:val="24"/>
        </w:rPr>
        <w:t>асходы на оплату услуг технологического присоединения к электрическим сетям сме</w:t>
      </w:r>
      <w:r w:rsidRPr="00415E9E">
        <w:rPr>
          <w:sz w:val="24"/>
          <w:szCs w:val="24"/>
        </w:rPr>
        <w:t>ж</w:t>
      </w:r>
      <w:r w:rsidRPr="00415E9E">
        <w:rPr>
          <w:sz w:val="24"/>
          <w:szCs w:val="24"/>
        </w:rPr>
        <w:t>ной сетевой организации (</w:t>
      </w: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тп</w:t>
      </w:r>
      <w:proofErr w:type="spellEnd"/>
      <w:r w:rsidRPr="00415E9E">
        <w:rPr>
          <w:sz w:val="24"/>
          <w:szCs w:val="24"/>
        </w:rPr>
        <w:t>) отсутствуют.</w:t>
      </w:r>
    </w:p>
    <w:p w:rsidR="009A7E21" w:rsidRPr="00415E9E" w:rsidRDefault="009A7E21" w:rsidP="009A7E21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415E9E">
        <w:rPr>
          <w:iCs/>
          <w:sz w:val="24"/>
          <w:szCs w:val="24"/>
        </w:rPr>
        <w:t>Департаментом плата за технологическое присоединение по проекту признана экономич</w:t>
      </w:r>
      <w:r w:rsidRPr="00415E9E">
        <w:rPr>
          <w:iCs/>
          <w:sz w:val="24"/>
          <w:szCs w:val="24"/>
        </w:rPr>
        <w:t>е</w:t>
      </w:r>
      <w:r w:rsidRPr="00415E9E">
        <w:rPr>
          <w:iCs/>
          <w:sz w:val="24"/>
          <w:szCs w:val="24"/>
        </w:rPr>
        <w:t xml:space="preserve">ски обоснованной в размере </w:t>
      </w:r>
      <w:r w:rsidRPr="00415E9E">
        <w:rPr>
          <w:b/>
          <w:iCs/>
          <w:sz w:val="24"/>
          <w:szCs w:val="24"/>
        </w:rPr>
        <w:t xml:space="preserve">74,391 тыс. руб.  </w:t>
      </w:r>
      <w:r w:rsidRPr="00415E9E">
        <w:rPr>
          <w:iCs/>
          <w:sz w:val="24"/>
          <w:szCs w:val="24"/>
        </w:rPr>
        <w:t>(без НДС</w:t>
      </w:r>
      <w:r>
        <w:rPr>
          <w:iCs/>
          <w:sz w:val="24"/>
          <w:szCs w:val="24"/>
        </w:rPr>
        <w:t>)</w:t>
      </w:r>
      <w:r w:rsidRPr="00415E9E">
        <w:rPr>
          <w:iCs/>
          <w:sz w:val="24"/>
          <w:szCs w:val="24"/>
        </w:rPr>
        <w:t>, в том числе:</w:t>
      </w:r>
    </w:p>
    <w:p w:rsidR="009A7E21" w:rsidRPr="00415E9E" w:rsidRDefault="009A7E21" w:rsidP="009A7E21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415E9E">
        <w:rPr>
          <w:sz w:val="24"/>
          <w:szCs w:val="24"/>
        </w:rPr>
        <w:t xml:space="preserve">1. Расходы на подготовку и выдачу сетевой организацией технических условий в размере </w:t>
      </w:r>
      <w:r w:rsidRPr="00415E9E">
        <w:rPr>
          <w:b/>
          <w:sz w:val="24"/>
          <w:szCs w:val="24"/>
        </w:rPr>
        <w:t>5,375 тыс. руб</w:t>
      </w:r>
      <w:r w:rsidRPr="00415E9E">
        <w:rPr>
          <w:sz w:val="24"/>
          <w:szCs w:val="24"/>
        </w:rPr>
        <w:t>. в соответствии со стандартизированной тарифной ставкой С</w:t>
      </w:r>
      <w:proofErr w:type="gramStart"/>
      <w:r w:rsidRPr="00415E9E">
        <w:rPr>
          <w:sz w:val="24"/>
          <w:szCs w:val="24"/>
          <w:vertAlign w:val="subscript"/>
        </w:rPr>
        <w:t>1</w:t>
      </w:r>
      <w:proofErr w:type="gramEnd"/>
      <w:r w:rsidRPr="00415E9E">
        <w:rPr>
          <w:sz w:val="24"/>
          <w:szCs w:val="24"/>
          <w:vertAlign w:val="subscript"/>
        </w:rPr>
        <w:t>.1</w:t>
      </w:r>
      <w:r w:rsidRPr="00415E9E">
        <w:rPr>
          <w:sz w:val="24"/>
          <w:szCs w:val="24"/>
        </w:rPr>
        <w:t>, утвержденной приказом департамента от 29.12.2017 № 710-ТП «Об установлении платы за технологическое присоединение энергопринимающих устройств к электрическим сетям, ставок за единицу макс</w:t>
      </w:r>
      <w:r w:rsidRPr="00415E9E">
        <w:rPr>
          <w:sz w:val="24"/>
          <w:szCs w:val="24"/>
        </w:rPr>
        <w:t>и</w:t>
      </w:r>
      <w:r w:rsidRPr="00415E9E">
        <w:rPr>
          <w:sz w:val="24"/>
          <w:szCs w:val="24"/>
        </w:rPr>
        <w:t xml:space="preserve">мальной мощности, стандартизированных тарифных ставок и формулы </w:t>
      </w:r>
      <w:r w:rsidRPr="00415E9E">
        <w:rPr>
          <w:bCs/>
          <w:sz w:val="24"/>
          <w:szCs w:val="24"/>
        </w:rPr>
        <w:t>платы за технолог</w:t>
      </w:r>
      <w:r w:rsidRPr="00415E9E">
        <w:rPr>
          <w:bCs/>
          <w:sz w:val="24"/>
          <w:szCs w:val="24"/>
        </w:rPr>
        <w:t>и</w:t>
      </w:r>
      <w:r w:rsidRPr="00415E9E">
        <w:rPr>
          <w:bCs/>
          <w:sz w:val="24"/>
          <w:szCs w:val="24"/>
        </w:rPr>
        <w:t>ческое присоединение</w:t>
      </w:r>
      <w:r w:rsidRPr="00415E9E">
        <w:rPr>
          <w:sz w:val="24"/>
          <w:szCs w:val="24"/>
        </w:rPr>
        <w:t xml:space="preserve"> на территории Новосибирской обл</w:t>
      </w:r>
      <w:r w:rsidRPr="00415E9E">
        <w:rPr>
          <w:sz w:val="24"/>
          <w:szCs w:val="24"/>
        </w:rPr>
        <w:t>а</w:t>
      </w:r>
      <w:r w:rsidRPr="00415E9E">
        <w:rPr>
          <w:sz w:val="24"/>
          <w:szCs w:val="24"/>
        </w:rPr>
        <w:t>сти на 2018 год»;</w:t>
      </w:r>
    </w:p>
    <w:p w:rsidR="009A7E21" w:rsidRDefault="009A7E21" w:rsidP="009A7E21">
      <w:pPr>
        <w:pStyle w:val="2"/>
        <w:spacing w:after="0" w:line="240" w:lineRule="auto"/>
        <w:ind w:firstLine="708"/>
        <w:jc w:val="both"/>
        <w:rPr>
          <w:sz w:val="24"/>
          <w:szCs w:val="24"/>
        </w:rPr>
      </w:pPr>
      <w:r w:rsidRPr="00415E9E">
        <w:rPr>
          <w:sz w:val="24"/>
          <w:szCs w:val="24"/>
        </w:rPr>
        <w:t>2. Расходы на проверку сетевой организацией выполнения Заявителем технических усл</w:t>
      </w:r>
      <w:r w:rsidRPr="00415E9E">
        <w:rPr>
          <w:sz w:val="24"/>
          <w:szCs w:val="24"/>
        </w:rPr>
        <w:t>о</w:t>
      </w:r>
      <w:r w:rsidRPr="00415E9E">
        <w:rPr>
          <w:sz w:val="24"/>
          <w:szCs w:val="24"/>
        </w:rPr>
        <w:t xml:space="preserve">вий в размере </w:t>
      </w:r>
      <w:r w:rsidRPr="00415E9E">
        <w:rPr>
          <w:b/>
          <w:sz w:val="24"/>
          <w:szCs w:val="24"/>
        </w:rPr>
        <w:t>69,016 тыс. руб</w:t>
      </w:r>
      <w:r w:rsidRPr="00415E9E">
        <w:rPr>
          <w:sz w:val="24"/>
          <w:szCs w:val="24"/>
        </w:rPr>
        <w:t>. в соответствии со стандартизированной тарифной ставкой С</w:t>
      </w:r>
      <w:proofErr w:type="gramStart"/>
      <w:r w:rsidRPr="00415E9E">
        <w:rPr>
          <w:sz w:val="24"/>
          <w:szCs w:val="24"/>
          <w:vertAlign w:val="subscript"/>
        </w:rPr>
        <w:t>1</w:t>
      </w:r>
      <w:proofErr w:type="gramEnd"/>
      <w:r w:rsidRPr="00415E9E">
        <w:rPr>
          <w:sz w:val="24"/>
          <w:szCs w:val="24"/>
          <w:vertAlign w:val="subscript"/>
        </w:rPr>
        <w:t>.2</w:t>
      </w:r>
      <w:r w:rsidRPr="00415E9E">
        <w:rPr>
          <w:sz w:val="24"/>
          <w:szCs w:val="24"/>
        </w:rPr>
        <w:t>, утвержденной приказом департамента от 29.12.2017 № 710-ТП «Об установлении платы за техн</w:t>
      </w:r>
      <w:r w:rsidRPr="00415E9E">
        <w:rPr>
          <w:sz w:val="24"/>
          <w:szCs w:val="24"/>
        </w:rPr>
        <w:t>о</w:t>
      </w:r>
      <w:r w:rsidRPr="00415E9E">
        <w:rPr>
          <w:sz w:val="24"/>
          <w:szCs w:val="24"/>
        </w:rPr>
        <w:t>логическое присоединение энергопринимающих устройств к электрическим сетям, ставок за ед</w:t>
      </w:r>
      <w:r w:rsidRPr="00415E9E">
        <w:rPr>
          <w:sz w:val="24"/>
          <w:szCs w:val="24"/>
        </w:rPr>
        <w:t>и</w:t>
      </w:r>
      <w:r w:rsidRPr="00415E9E">
        <w:rPr>
          <w:sz w:val="24"/>
          <w:szCs w:val="24"/>
        </w:rPr>
        <w:t xml:space="preserve">ницу максимальной мощности, стандартизированных тарифных ставок и формулы </w:t>
      </w:r>
      <w:r w:rsidRPr="00415E9E">
        <w:rPr>
          <w:bCs/>
          <w:sz w:val="24"/>
          <w:szCs w:val="24"/>
        </w:rPr>
        <w:t>платы за те</w:t>
      </w:r>
      <w:r w:rsidRPr="00415E9E">
        <w:rPr>
          <w:bCs/>
          <w:sz w:val="24"/>
          <w:szCs w:val="24"/>
        </w:rPr>
        <w:t>х</w:t>
      </w:r>
      <w:r w:rsidRPr="00415E9E">
        <w:rPr>
          <w:bCs/>
          <w:sz w:val="24"/>
          <w:szCs w:val="24"/>
        </w:rPr>
        <w:t>нологическое присоединение</w:t>
      </w:r>
      <w:r w:rsidRPr="00415E9E">
        <w:rPr>
          <w:sz w:val="24"/>
          <w:szCs w:val="24"/>
        </w:rPr>
        <w:t xml:space="preserve"> на территории Нов</w:t>
      </w:r>
      <w:r w:rsidRPr="00415E9E">
        <w:rPr>
          <w:sz w:val="24"/>
          <w:szCs w:val="24"/>
        </w:rPr>
        <w:t>о</w:t>
      </w:r>
      <w:r w:rsidRPr="00415E9E">
        <w:rPr>
          <w:sz w:val="24"/>
          <w:szCs w:val="24"/>
        </w:rPr>
        <w:t xml:space="preserve">сибирской области на 2018 год». </w:t>
      </w:r>
    </w:p>
    <w:p w:rsidR="009A7E21" w:rsidRPr="00817CA3" w:rsidRDefault="009A7E21" w:rsidP="009A7E21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8"/>
          <w:szCs w:val="28"/>
        </w:rPr>
        <w:tab/>
        <w:t>3</w:t>
      </w:r>
      <w:r w:rsidRPr="00817CA3">
        <w:rPr>
          <w:sz w:val="24"/>
          <w:szCs w:val="24"/>
        </w:rPr>
        <w:t>. Расходы на выполнение сетевой организацией мероприятий, связанных со строител</w:t>
      </w:r>
      <w:r w:rsidRPr="00817CA3">
        <w:rPr>
          <w:sz w:val="24"/>
          <w:szCs w:val="24"/>
        </w:rPr>
        <w:t>ь</w:t>
      </w:r>
      <w:r w:rsidRPr="00817CA3">
        <w:rPr>
          <w:sz w:val="24"/>
          <w:szCs w:val="24"/>
        </w:rPr>
        <w:t>ством «последней мили»</w:t>
      </w:r>
      <w:r>
        <w:rPr>
          <w:sz w:val="24"/>
          <w:szCs w:val="24"/>
        </w:rPr>
        <w:t xml:space="preserve"> </w:t>
      </w:r>
      <w:r w:rsidRPr="00415E9E">
        <w:rPr>
          <w:sz w:val="24"/>
          <w:szCs w:val="24"/>
        </w:rPr>
        <w:t>(</w:t>
      </w: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и</w:t>
      </w:r>
      <w:proofErr w:type="spellEnd"/>
      <w:r w:rsidRPr="00415E9E">
        <w:rPr>
          <w:iCs/>
          <w:sz w:val="24"/>
          <w:szCs w:val="24"/>
        </w:rPr>
        <w:t xml:space="preserve">) </w:t>
      </w:r>
      <w:r>
        <w:rPr>
          <w:iCs/>
          <w:sz w:val="24"/>
          <w:szCs w:val="24"/>
        </w:rPr>
        <w:t xml:space="preserve"> -</w:t>
      </w:r>
      <w:r w:rsidRPr="00817CA3">
        <w:rPr>
          <w:sz w:val="24"/>
          <w:szCs w:val="24"/>
        </w:rPr>
        <w:t xml:space="preserve"> </w:t>
      </w:r>
      <w:r>
        <w:rPr>
          <w:sz w:val="24"/>
          <w:szCs w:val="24"/>
        </w:rPr>
        <w:t>прокладка кабельной ЛЭП-0,4 кВ кабелем в бумажной изоляции сечением от 100 мм» до 200 мм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</w:t>
      </w:r>
      <w:r>
        <w:rPr>
          <w:iCs/>
          <w:sz w:val="24"/>
          <w:szCs w:val="24"/>
        </w:rPr>
        <w:t>от РУ-0,4 кВ ТП</w:t>
      </w:r>
      <w:r>
        <w:rPr>
          <w:iCs/>
          <w:sz w:val="24"/>
          <w:szCs w:val="24"/>
        </w:rPr>
        <w:t>-57</w:t>
      </w:r>
      <w:r>
        <w:rPr>
          <w:iCs/>
          <w:sz w:val="24"/>
          <w:szCs w:val="24"/>
        </w:rPr>
        <w:t xml:space="preserve"> до границ участка заявителя</w:t>
      </w:r>
      <w:r w:rsidRPr="00817CA3">
        <w:rPr>
          <w:iCs/>
          <w:sz w:val="24"/>
          <w:szCs w:val="24"/>
        </w:rPr>
        <w:t xml:space="preserve"> в размере </w:t>
      </w:r>
      <w:r>
        <w:rPr>
          <w:iCs/>
          <w:sz w:val="24"/>
          <w:szCs w:val="24"/>
        </w:rPr>
        <w:t>117,194</w:t>
      </w:r>
      <w:r w:rsidRPr="00817CA3">
        <w:rPr>
          <w:iCs/>
          <w:sz w:val="24"/>
          <w:szCs w:val="24"/>
        </w:rPr>
        <w:t xml:space="preserve"> тыс. руб.</w:t>
      </w:r>
      <w:r>
        <w:rPr>
          <w:iCs/>
          <w:sz w:val="24"/>
          <w:szCs w:val="24"/>
        </w:rPr>
        <w:t xml:space="preserve"> исключены из расчета платы за технологическое присоединение </w:t>
      </w:r>
      <w:r w:rsidRPr="00817CA3">
        <w:rPr>
          <w:iCs/>
          <w:sz w:val="24"/>
          <w:szCs w:val="24"/>
        </w:rPr>
        <w:t xml:space="preserve"> </w:t>
      </w:r>
      <w:r w:rsidRPr="00817CA3">
        <w:rPr>
          <w:sz w:val="24"/>
          <w:szCs w:val="24"/>
        </w:rPr>
        <w:t>в соответствии с пунктом</w:t>
      </w:r>
      <w:r>
        <w:rPr>
          <w:sz w:val="24"/>
          <w:szCs w:val="24"/>
        </w:rPr>
        <w:t xml:space="preserve"> 2 статьи 23.2 Федерального закона от 26.03.2003 № </w:t>
      </w:r>
      <w:proofErr w:type="gramStart"/>
      <w:r>
        <w:rPr>
          <w:sz w:val="24"/>
          <w:szCs w:val="24"/>
        </w:rPr>
        <w:t>35-ФЗ «Об электроэнергет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ке»</w:t>
      </w:r>
      <w:r w:rsidRPr="00817CA3">
        <w:rPr>
          <w:sz w:val="24"/>
          <w:szCs w:val="24"/>
        </w:rPr>
        <w:t xml:space="preserve">.  </w:t>
      </w:r>
      <w:proofErr w:type="gramEnd"/>
    </w:p>
    <w:p w:rsidR="009A7E21" w:rsidRPr="00817CA3" w:rsidRDefault="009A7E21" w:rsidP="009A7E21">
      <w:pPr>
        <w:ind w:firstLine="708"/>
        <w:jc w:val="both"/>
        <w:rPr>
          <w:bCs/>
          <w:i/>
          <w:sz w:val="24"/>
          <w:szCs w:val="24"/>
        </w:rPr>
      </w:pPr>
      <w:r w:rsidRPr="00817CA3">
        <w:rPr>
          <w:iCs/>
          <w:sz w:val="24"/>
          <w:szCs w:val="24"/>
        </w:rPr>
        <w:t xml:space="preserve">Не учитываемые </w:t>
      </w:r>
      <w:r w:rsidRPr="00817CA3">
        <w:rPr>
          <w:sz w:val="24"/>
          <w:szCs w:val="24"/>
        </w:rPr>
        <w:t>расходы на выполнение технических условий сетевой организацией будут включены в расходы сетевой орг</w:t>
      </w:r>
      <w:r w:rsidRPr="00817CA3">
        <w:rPr>
          <w:sz w:val="24"/>
          <w:szCs w:val="24"/>
        </w:rPr>
        <w:t>а</w:t>
      </w:r>
      <w:r w:rsidRPr="00817CA3">
        <w:rPr>
          <w:sz w:val="24"/>
          <w:szCs w:val="24"/>
        </w:rPr>
        <w:t>низации, учитываемые при установлении тарифов на услуги по передаче электрической энергии.</w:t>
      </w:r>
      <w:r>
        <w:rPr>
          <w:sz w:val="24"/>
          <w:szCs w:val="24"/>
        </w:rPr>
        <w:t xml:space="preserve"> Указанные расходы определены департаментом в размере </w:t>
      </w:r>
      <w:r>
        <w:rPr>
          <w:sz w:val="24"/>
          <w:szCs w:val="24"/>
        </w:rPr>
        <w:t>117,194</w:t>
      </w:r>
      <w:r>
        <w:rPr>
          <w:sz w:val="24"/>
          <w:szCs w:val="24"/>
        </w:rPr>
        <w:t xml:space="preserve"> тыс. руб. на основании </w:t>
      </w:r>
      <w:r w:rsidRPr="00415E9E">
        <w:rPr>
          <w:sz w:val="24"/>
          <w:szCs w:val="24"/>
        </w:rPr>
        <w:t>приказ</w:t>
      </w:r>
      <w:r>
        <w:rPr>
          <w:sz w:val="24"/>
          <w:szCs w:val="24"/>
        </w:rPr>
        <w:t>а</w:t>
      </w:r>
      <w:r w:rsidRPr="00415E9E">
        <w:rPr>
          <w:sz w:val="24"/>
          <w:szCs w:val="24"/>
        </w:rPr>
        <w:t xml:space="preserve"> департамента от 29.12.2017 № 710-ТП</w:t>
      </w:r>
      <w:r>
        <w:rPr>
          <w:sz w:val="24"/>
          <w:szCs w:val="24"/>
        </w:rPr>
        <w:t xml:space="preserve"> (пункт </w:t>
      </w:r>
      <w:r>
        <w:rPr>
          <w:sz w:val="24"/>
          <w:szCs w:val="24"/>
        </w:rPr>
        <w:t>30</w:t>
      </w:r>
      <w:bookmarkStart w:id="0" w:name="_GoBack"/>
      <w:bookmarkEnd w:id="0"/>
      <w:r>
        <w:rPr>
          <w:sz w:val="24"/>
          <w:szCs w:val="24"/>
        </w:rPr>
        <w:t xml:space="preserve"> прил</w:t>
      </w:r>
      <w:r>
        <w:rPr>
          <w:sz w:val="24"/>
          <w:szCs w:val="24"/>
        </w:rPr>
        <w:t>о</w:t>
      </w:r>
      <w:r>
        <w:rPr>
          <w:sz w:val="24"/>
          <w:szCs w:val="24"/>
        </w:rPr>
        <w:t>жения № 2) и длины необходимой к строительству линии электропередач (0</w:t>
      </w:r>
      <w:r>
        <w:rPr>
          <w:sz w:val="24"/>
          <w:szCs w:val="24"/>
        </w:rPr>
        <w:t>,0425</w:t>
      </w:r>
      <w:r>
        <w:rPr>
          <w:sz w:val="24"/>
          <w:szCs w:val="24"/>
        </w:rPr>
        <w:t xml:space="preserve"> км), указанной в обосновывающих материалах.</w:t>
      </w:r>
    </w:p>
    <w:p w:rsidR="009A7E21" w:rsidRDefault="009A7E21" w:rsidP="009A7E2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Пунктом 2 приказа департамента от </w:t>
      </w:r>
      <w:r>
        <w:rPr>
          <w:sz w:val="24"/>
          <w:szCs w:val="24"/>
        </w:rPr>
        <w:t>26.09.2017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>324</w:t>
      </w:r>
      <w:r>
        <w:rPr>
          <w:sz w:val="24"/>
          <w:szCs w:val="24"/>
        </w:rPr>
        <w:t>-ТП утверждена плата за технолог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ческое присоединение </w:t>
      </w:r>
      <w:r w:rsidRPr="00C254DC">
        <w:rPr>
          <w:sz w:val="24"/>
          <w:szCs w:val="24"/>
        </w:rPr>
        <w:t xml:space="preserve">энергопринимающих устройств </w:t>
      </w:r>
      <w:r>
        <w:rPr>
          <w:bCs/>
          <w:sz w:val="24"/>
          <w:szCs w:val="24"/>
        </w:rPr>
        <w:t>Местной православной религиозной орг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низации «Приход храма во имя святого великомученика Георгия Победоносца г. Новосибирска (Центральный район) Новосибирской Епархии Русской Православной Церкви (Московский Па</w:t>
      </w:r>
      <w:r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риархат)»</w:t>
      </w:r>
      <w:r>
        <w:rPr>
          <w:bCs/>
          <w:sz w:val="24"/>
          <w:szCs w:val="24"/>
        </w:rPr>
        <w:t>.</w:t>
      </w:r>
      <w:r>
        <w:rPr>
          <w:sz w:val="24"/>
          <w:szCs w:val="24"/>
        </w:rPr>
        <w:t xml:space="preserve"> Направленный в адрес </w:t>
      </w:r>
      <w:r>
        <w:rPr>
          <w:bCs/>
          <w:sz w:val="24"/>
          <w:szCs w:val="24"/>
        </w:rPr>
        <w:t xml:space="preserve">Заявителя </w:t>
      </w:r>
      <w:r>
        <w:rPr>
          <w:sz w:val="24"/>
          <w:szCs w:val="24"/>
        </w:rPr>
        <w:t xml:space="preserve">договор аннулирован, в связи с </w:t>
      </w:r>
      <w:proofErr w:type="spellStart"/>
      <w:r>
        <w:rPr>
          <w:sz w:val="24"/>
          <w:szCs w:val="24"/>
        </w:rPr>
        <w:t>неподписанием</w:t>
      </w:r>
      <w:proofErr w:type="spellEnd"/>
      <w:r>
        <w:rPr>
          <w:sz w:val="24"/>
          <w:szCs w:val="24"/>
        </w:rPr>
        <w:t xml:space="preserve">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явителем в установленный срок, кроме того в новой заявке </w:t>
      </w:r>
      <w:r>
        <w:rPr>
          <w:sz w:val="24"/>
          <w:szCs w:val="24"/>
        </w:rPr>
        <w:t>Заявителем изменен объем макс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мальной мощности энергопринимающих устройств</w:t>
      </w:r>
      <w:r>
        <w:rPr>
          <w:sz w:val="24"/>
          <w:szCs w:val="24"/>
        </w:rPr>
        <w:t>, поэтому необходимо признать утрати</w:t>
      </w:r>
      <w:r>
        <w:rPr>
          <w:sz w:val="24"/>
          <w:szCs w:val="24"/>
        </w:rPr>
        <w:t>в</w:t>
      </w:r>
      <w:r>
        <w:rPr>
          <w:sz w:val="24"/>
          <w:szCs w:val="24"/>
        </w:rPr>
        <w:t>шим силу указа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ный пункт приказа.</w:t>
      </w:r>
    </w:p>
    <w:p w:rsidR="009A7E21" w:rsidRDefault="009A7E21" w:rsidP="00C254DC">
      <w:pPr>
        <w:ind w:firstLine="720"/>
        <w:jc w:val="both"/>
        <w:rPr>
          <w:bCs/>
          <w:i/>
          <w:sz w:val="24"/>
          <w:szCs w:val="24"/>
        </w:rPr>
      </w:pPr>
    </w:p>
    <w:p w:rsidR="00EB0879" w:rsidRPr="00C254DC" w:rsidRDefault="00EB0879" w:rsidP="00C254DC">
      <w:pPr>
        <w:ind w:firstLine="720"/>
        <w:jc w:val="both"/>
        <w:rPr>
          <w:i/>
          <w:sz w:val="24"/>
          <w:szCs w:val="24"/>
        </w:rPr>
      </w:pPr>
      <w:r w:rsidRPr="00C254DC">
        <w:rPr>
          <w:bCs/>
          <w:i/>
          <w:sz w:val="24"/>
          <w:szCs w:val="24"/>
        </w:rPr>
        <w:t xml:space="preserve">2. </w:t>
      </w:r>
      <w:r w:rsidRPr="00C254DC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EB0879" w:rsidRPr="00C254DC" w:rsidRDefault="00EB0879" w:rsidP="0034230D">
      <w:pPr>
        <w:ind w:firstLine="708"/>
        <w:jc w:val="both"/>
        <w:rPr>
          <w:b/>
          <w:bCs/>
          <w:sz w:val="24"/>
          <w:szCs w:val="24"/>
        </w:rPr>
      </w:pPr>
      <w:r w:rsidRPr="00C254DC">
        <w:rPr>
          <w:sz w:val="24"/>
          <w:szCs w:val="24"/>
        </w:rPr>
        <w:lastRenderedPageBreak/>
        <w:t xml:space="preserve">Расчет размера платы за технологическое присоединение энергопринимающих устройств </w:t>
      </w:r>
      <w:r w:rsidR="00AF4232">
        <w:rPr>
          <w:bCs/>
          <w:sz w:val="24"/>
          <w:szCs w:val="24"/>
        </w:rPr>
        <w:t>Заявителя</w:t>
      </w:r>
      <w:r w:rsidR="00C861A6">
        <w:rPr>
          <w:bCs/>
          <w:sz w:val="24"/>
          <w:szCs w:val="24"/>
        </w:rPr>
        <w:t xml:space="preserve"> </w:t>
      </w:r>
      <w:r w:rsidR="002335C3">
        <w:rPr>
          <w:color w:val="000033"/>
          <w:sz w:val="24"/>
          <w:szCs w:val="24"/>
        </w:rPr>
        <w:t xml:space="preserve"> </w:t>
      </w:r>
      <w:r w:rsidRPr="00C254DC">
        <w:rPr>
          <w:sz w:val="24"/>
          <w:szCs w:val="24"/>
        </w:rPr>
        <w:t>к электрическим сетям Акционерного общества «Региональные электрические сети»</w:t>
      </w:r>
      <w:r w:rsidRPr="00C254DC">
        <w:rPr>
          <w:b/>
          <w:sz w:val="24"/>
          <w:szCs w:val="24"/>
        </w:rPr>
        <w:t xml:space="preserve"> </w:t>
      </w:r>
      <w:r w:rsidRPr="00C254DC">
        <w:rPr>
          <w:sz w:val="24"/>
          <w:szCs w:val="24"/>
        </w:rPr>
        <w:t>приведен в таблице.</w:t>
      </w:r>
    </w:p>
    <w:p w:rsidR="00EB0879" w:rsidRPr="00C254DC" w:rsidRDefault="00EB0879" w:rsidP="0034230D">
      <w:pPr>
        <w:ind w:firstLine="708"/>
        <w:jc w:val="both"/>
        <w:rPr>
          <w:b/>
          <w:sz w:val="24"/>
          <w:szCs w:val="24"/>
        </w:rPr>
      </w:pPr>
      <w:r w:rsidRPr="00C254DC">
        <w:rPr>
          <w:b/>
          <w:bCs/>
          <w:sz w:val="24"/>
          <w:szCs w:val="24"/>
        </w:rPr>
        <w:t xml:space="preserve">Таблица. </w:t>
      </w:r>
      <w:r w:rsidRPr="00C254DC">
        <w:rPr>
          <w:b/>
          <w:sz w:val="24"/>
          <w:szCs w:val="24"/>
        </w:rPr>
        <w:t xml:space="preserve">Плата за технологическое присоединение энергопринимающих устройств </w:t>
      </w:r>
      <w:r w:rsidR="00AF4232">
        <w:rPr>
          <w:b/>
          <w:bCs/>
          <w:sz w:val="24"/>
          <w:szCs w:val="24"/>
        </w:rPr>
        <w:t>Заявителя</w:t>
      </w:r>
      <w:r w:rsidR="00C861A6" w:rsidRPr="00C861A6">
        <w:rPr>
          <w:b/>
          <w:bCs/>
          <w:sz w:val="24"/>
          <w:szCs w:val="24"/>
        </w:rPr>
        <w:t xml:space="preserve"> </w:t>
      </w:r>
      <w:r w:rsidRPr="00C861A6">
        <w:rPr>
          <w:b/>
          <w:sz w:val="24"/>
          <w:szCs w:val="24"/>
        </w:rPr>
        <w:t>к</w:t>
      </w:r>
      <w:r w:rsidRPr="003B24BA">
        <w:rPr>
          <w:b/>
          <w:sz w:val="24"/>
          <w:szCs w:val="24"/>
        </w:rPr>
        <w:t xml:space="preserve"> электрическим</w:t>
      </w:r>
      <w:r w:rsidRPr="00C254DC">
        <w:rPr>
          <w:b/>
          <w:sz w:val="24"/>
          <w:szCs w:val="24"/>
        </w:rPr>
        <w:t xml:space="preserve"> сетям Акционерного общества «Региональные электрические сети»</w:t>
      </w:r>
    </w:p>
    <w:p w:rsidR="00EB0879" w:rsidRPr="00C254DC" w:rsidRDefault="00EB0879" w:rsidP="00C254DC">
      <w:pPr>
        <w:ind w:firstLine="319"/>
        <w:jc w:val="right"/>
        <w:rPr>
          <w:sz w:val="24"/>
          <w:szCs w:val="24"/>
        </w:rPr>
      </w:pPr>
      <w:r w:rsidRPr="00C254DC">
        <w:rPr>
          <w:b/>
          <w:sz w:val="24"/>
          <w:szCs w:val="24"/>
        </w:rPr>
        <w:t xml:space="preserve">                                                                                                 тыс. руб. без НДС </w:t>
      </w:r>
      <w:r w:rsidRPr="00C254DC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Pr="00C254DC">
        <w:rPr>
          <w:b/>
          <w:sz w:val="24"/>
          <w:szCs w:val="24"/>
        </w:rPr>
        <w:t xml:space="preserve">                                                                                   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23"/>
        <w:gridCol w:w="4706"/>
        <w:gridCol w:w="1701"/>
        <w:gridCol w:w="2675"/>
      </w:tblGrid>
      <w:tr w:rsidR="009A7E21" w:rsidRPr="00415E9E" w:rsidTr="00FD50D5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E21" w:rsidRPr="00415E9E" w:rsidRDefault="009A7E21" w:rsidP="00FD50D5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 xml:space="preserve">№ </w:t>
            </w:r>
            <w:proofErr w:type="gramStart"/>
            <w:r w:rsidRPr="00415E9E">
              <w:rPr>
                <w:sz w:val="24"/>
                <w:szCs w:val="24"/>
              </w:rPr>
              <w:t>п</w:t>
            </w:r>
            <w:proofErr w:type="gramEnd"/>
            <w:r w:rsidRPr="00415E9E">
              <w:rPr>
                <w:sz w:val="24"/>
                <w:szCs w:val="24"/>
              </w:rPr>
              <w:t>/п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21" w:rsidRPr="00415E9E" w:rsidRDefault="009A7E21" w:rsidP="00FD50D5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21" w:rsidRPr="00415E9E" w:rsidRDefault="009A7E21" w:rsidP="00FD50D5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Расходы на присоедин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ние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21" w:rsidRPr="00415E9E" w:rsidRDefault="009A7E21" w:rsidP="00FD50D5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Примечания</w:t>
            </w:r>
          </w:p>
        </w:tc>
      </w:tr>
      <w:tr w:rsidR="009A7E21" w:rsidRPr="00415E9E" w:rsidTr="00FD50D5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E21" w:rsidRPr="00415E9E" w:rsidRDefault="009A7E21" w:rsidP="00FD50D5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21" w:rsidRPr="00415E9E" w:rsidRDefault="009A7E21" w:rsidP="00FD50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Подготовка и выдача сетевой орг</w:t>
            </w:r>
            <w:r w:rsidRPr="00415E9E">
              <w:rPr>
                <w:sz w:val="24"/>
                <w:szCs w:val="24"/>
              </w:rPr>
              <w:t>а</w:t>
            </w:r>
            <w:r w:rsidRPr="00415E9E">
              <w:rPr>
                <w:sz w:val="24"/>
                <w:szCs w:val="24"/>
              </w:rPr>
              <w:t>низацией технических условий З</w:t>
            </w:r>
            <w:r w:rsidRPr="00415E9E">
              <w:rPr>
                <w:sz w:val="24"/>
                <w:szCs w:val="24"/>
              </w:rPr>
              <w:t>а</w:t>
            </w:r>
            <w:r w:rsidRPr="00415E9E">
              <w:rPr>
                <w:sz w:val="24"/>
                <w:szCs w:val="24"/>
              </w:rPr>
              <w:t>явителю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21" w:rsidRPr="00415E9E" w:rsidRDefault="009A7E21" w:rsidP="00FD50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</w:t>
            </w:r>
            <w:r w:rsidRPr="00415E9E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7</w:t>
            </w:r>
            <w:r w:rsidRPr="00415E9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21" w:rsidRPr="00415E9E" w:rsidRDefault="009A7E21" w:rsidP="00FD50D5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приказ департаме</w:t>
            </w:r>
            <w:r w:rsidRPr="00415E9E">
              <w:rPr>
                <w:sz w:val="24"/>
                <w:szCs w:val="24"/>
              </w:rPr>
              <w:t>н</w:t>
            </w:r>
            <w:r w:rsidRPr="00415E9E">
              <w:rPr>
                <w:sz w:val="24"/>
                <w:szCs w:val="24"/>
              </w:rPr>
              <w:t>та от 29.12.2017 № 710-ТП</w:t>
            </w:r>
          </w:p>
        </w:tc>
      </w:tr>
      <w:tr w:rsidR="009A7E21" w:rsidRPr="00415E9E" w:rsidTr="00FD50D5">
        <w:trPr>
          <w:trHeight w:val="36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E21" w:rsidRPr="00415E9E" w:rsidRDefault="009A7E21" w:rsidP="00FD50D5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21" w:rsidRPr="00415E9E" w:rsidRDefault="009A7E21" w:rsidP="00FD50D5">
            <w:pPr>
              <w:jc w:val="both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Проверка сетевой организацией выполн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ния Заявителем технических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21" w:rsidRPr="00415E9E" w:rsidRDefault="009A7E21" w:rsidP="00FD50D5">
            <w:pPr>
              <w:jc w:val="center"/>
              <w:rPr>
                <w:b/>
                <w:sz w:val="24"/>
                <w:szCs w:val="24"/>
              </w:rPr>
            </w:pPr>
            <w:r w:rsidRPr="00415E9E">
              <w:rPr>
                <w:b/>
                <w:sz w:val="24"/>
                <w:szCs w:val="24"/>
              </w:rPr>
              <w:t>69,016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21" w:rsidRPr="00415E9E" w:rsidRDefault="009A7E21" w:rsidP="00FD50D5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приказ департаме</w:t>
            </w:r>
            <w:r w:rsidRPr="00415E9E">
              <w:rPr>
                <w:sz w:val="24"/>
                <w:szCs w:val="24"/>
              </w:rPr>
              <w:t>н</w:t>
            </w:r>
            <w:r w:rsidRPr="00415E9E">
              <w:rPr>
                <w:sz w:val="24"/>
                <w:szCs w:val="24"/>
              </w:rPr>
              <w:t>та от 29.12.2017 № 710-ТП</w:t>
            </w:r>
          </w:p>
        </w:tc>
      </w:tr>
      <w:tr w:rsidR="009A7E21" w:rsidRPr="00415E9E" w:rsidTr="00FD50D5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E21" w:rsidRPr="00415E9E" w:rsidRDefault="009A7E21" w:rsidP="00FD50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21" w:rsidRPr="00415E9E" w:rsidRDefault="009A7E21" w:rsidP="00FD50D5">
            <w:pPr>
              <w:jc w:val="both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ИТОГО НВВ на технологическое прис</w:t>
            </w:r>
            <w:r w:rsidRPr="00415E9E">
              <w:rPr>
                <w:sz w:val="24"/>
                <w:szCs w:val="24"/>
              </w:rPr>
              <w:t>о</w:t>
            </w:r>
            <w:r w:rsidRPr="00415E9E">
              <w:rPr>
                <w:sz w:val="24"/>
                <w:szCs w:val="24"/>
              </w:rPr>
              <w:t xml:space="preserve">единение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21" w:rsidRPr="00415E9E" w:rsidRDefault="009A7E21" w:rsidP="00FD50D5">
            <w:pPr>
              <w:jc w:val="center"/>
              <w:rPr>
                <w:b/>
                <w:sz w:val="24"/>
                <w:szCs w:val="24"/>
              </w:rPr>
            </w:pPr>
            <w:r w:rsidRPr="00415E9E">
              <w:rPr>
                <w:b/>
                <w:sz w:val="24"/>
                <w:szCs w:val="24"/>
              </w:rPr>
              <w:t>74,391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21" w:rsidRPr="00415E9E" w:rsidRDefault="009A7E21" w:rsidP="00FD50D5">
            <w:pPr>
              <w:jc w:val="both"/>
              <w:rPr>
                <w:sz w:val="24"/>
                <w:szCs w:val="24"/>
              </w:rPr>
            </w:pPr>
          </w:p>
        </w:tc>
      </w:tr>
    </w:tbl>
    <w:p w:rsidR="00EB0879" w:rsidRPr="00C254DC" w:rsidRDefault="00EB0879" w:rsidP="00C254DC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sectPr w:rsidR="00EB0879" w:rsidRPr="00C254DC" w:rsidSect="006E38C2">
      <w:pgSz w:w="11906" w:h="16838"/>
      <w:pgMar w:top="851" w:right="737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7057E4"/>
    <w:rsid w:val="00000845"/>
    <w:rsid w:val="00000E9E"/>
    <w:rsid w:val="00003991"/>
    <w:rsid w:val="00004B82"/>
    <w:rsid w:val="00004E7B"/>
    <w:rsid w:val="00006F1F"/>
    <w:rsid w:val="00007620"/>
    <w:rsid w:val="00010AD9"/>
    <w:rsid w:val="00013EBB"/>
    <w:rsid w:val="00014B80"/>
    <w:rsid w:val="00014CFC"/>
    <w:rsid w:val="0001593F"/>
    <w:rsid w:val="00015CC4"/>
    <w:rsid w:val="00024B07"/>
    <w:rsid w:val="00024F6B"/>
    <w:rsid w:val="00025A6B"/>
    <w:rsid w:val="00027523"/>
    <w:rsid w:val="00027A02"/>
    <w:rsid w:val="00031A20"/>
    <w:rsid w:val="00032766"/>
    <w:rsid w:val="0003496A"/>
    <w:rsid w:val="00035C0B"/>
    <w:rsid w:val="000364FE"/>
    <w:rsid w:val="00036C19"/>
    <w:rsid w:val="0004050B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3A71"/>
    <w:rsid w:val="000547D3"/>
    <w:rsid w:val="0005487F"/>
    <w:rsid w:val="00055CE8"/>
    <w:rsid w:val="00063142"/>
    <w:rsid w:val="00063C03"/>
    <w:rsid w:val="00067EC8"/>
    <w:rsid w:val="00072AFE"/>
    <w:rsid w:val="0007644E"/>
    <w:rsid w:val="00077ED3"/>
    <w:rsid w:val="00080153"/>
    <w:rsid w:val="0008276E"/>
    <w:rsid w:val="00087222"/>
    <w:rsid w:val="00090A4E"/>
    <w:rsid w:val="00091396"/>
    <w:rsid w:val="00095710"/>
    <w:rsid w:val="000958F3"/>
    <w:rsid w:val="000A09E0"/>
    <w:rsid w:val="000A2BA0"/>
    <w:rsid w:val="000A47CF"/>
    <w:rsid w:val="000A5A15"/>
    <w:rsid w:val="000B0845"/>
    <w:rsid w:val="000B1A77"/>
    <w:rsid w:val="000B3C7A"/>
    <w:rsid w:val="000B4FEA"/>
    <w:rsid w:val="000B6B24"/>
    <w:rsid w:val="000B70DB"/>
    <w:rsid w:val="000C01E9"/>
    <w:rsid w:val="000C0820"/>
    <w:rsid w:val="000C14E0"/>
    <w:rsid w:val="000C1548"/>
    <w:rsid w:val="000C3153"/>
    <w:rsid w:val="000C36DC"/>
    <w:rsid w:val="000C4075"/>
    <w:rsid w:val="000C71E1"/>
    <w:rsid w:val="000D462C"/>
    <w:rsid w:val="000D5F9F"/>
    <w:rsid w:val="000D6E34"/>
    <w:rsid w:val="000D766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1C7E"/>
    <w:rsid w:val="000F2ADA"/>
    <w:rsid w:val="000F3580"/>
    <w:rsid w:val="000F4666"/>
    <w:rsid w:val="000F4952"/>
    <w:rsid w:val="000F7F2E"/>
    <w:rsid w:val="001012F2"/>
    <w:rsid w:val="00101F49"/>
    <w:rsid w:val="001020EE"/>
    <w:rsid w:val="00102D56"/>
    <w:rsid w:val="00104819"/>
    <w:rsid w:val="0010534E"/>
    <w:rsid w:val="0010547B"/>
    <w:rsid w:val="00105D48"/>
    <w:rsid w:val="001071AE"/>
    <w:rsid w:val="0011010B"/>
    <w:rsid w:val="001103B5"/>
    <w:rsid w:val="00111C2C"/>
    <w:rsid w:val="00112F2A"/>
    <w:rsid w:val="00114D11"/>
    <w:rsid w:val="00116015"/>
    <w:rsid w:val="00117B5D"/>
    <w:rsid w:val="00121A75"/>
    <w:rsid w:val="0012271C"/>
    <w:rsid w:val="00122CC7"/>
    <w:rsid w:val="00123148"/>
    <w:rsid w:val="00123719"/>
    <w:rsid w:val="00130134"/>
    <w:rsid w:val="00130200"/>
    <w:rsid w:val="00133CEC"/>
    <w:rsid w:val="00137058"/>
    <w:rsid w:val="00141C9B"/>
    <w:rsid w:val="00141F07"/>
    <w:rsid w:val="00142B14"/>
    <w:rsid w:val="001434B8"/>
    <w:rsid w:val="001438E5"/>
    <w:rsid w:val="00145F71"/>
    <w:rsid w:val="00146F5D"/>
    <w:rsid w:val="0014710C"/>
    <w:rsid w:val="0014749F"/>
    <w:rsid w:val="001515F0"/>
    <w:rsid w:val="00152849"/>
    <w:rsid w:val="00152BC2"/>
    <w:rsid w:val="0015432A"/>
    <w:rsid w:val="00154D3C"/>
    <w:rsid w:val="001557AF"/>
    <w:rsid w:val="00155D0F"/>
    <w:rsid w:val="00160178"/>
    <w:rsid w:val="00160788"/>
    <w:rsid w:val="001618DF"/>
    <w:rsid w:val="00162404"/>
    <w:rsid w:val="00167A1F"/>
    <w:rsid w:val="00167C6A"/>
    <w:rsid w:val="001727A1"/>
    <w:rsid w:val="00180EDC"/>
    <w:rsid w:val="00182380"/>
    <w:rsid w:val="00183493"/>
    <w:rsid w:val="00185B95"/>
    <w:rsid w:val="001917CF"/>
    <w:rsid w:val="00193253"/>
    <w:rsid w:val="00193CDE"/>
    <w:rsid w:val="00196961"/>
    <w:rsid w:val="001A031A"/>
    <w:rsid w:val="001A671A"/>
    <w:rsid w:val="001B09F6"/>
    <w:rsid w:val="001B0B75"/>
    <w:rsid w:val="001B1353"/>
    <w:rsid w:val="001B43CC"/>
    <w:rsid w:val="001B4D4D"/>
    <w:rsid w:val="001B6212"/>
    <w:rsid w:val="001C1263"/>
    <w:rsid w:val="001C2D0A"/>
    <w:rsid w:val="001C2F70"/>
    <w:rsid w:val="001C3565"/>
    <w:rsid w:val="001C4743"/>
    <w:rsid w:val="001C5DCD"/>
    <w:rsid w:val="001C5E2C"/>
    <w:rsid w:val="001C6259"/>
    <w:rsid w:val="001D0839"/>
    <w:rsid w:val="001D23F2"/>
    <w:rsid w:val="001D2D42"/>
    <w:rsid w:val="001D3317"/>
    <w:rsid w:val="001D60E1"/>
    <w:rsid w:val="001D65C9"/>
    <w:rsid w:val="001E441C"/>
    <w:rsid w:val="001E4485"/>
    <w:rsid w:val="001F2528"/>
    <w:rsid w:val="001F517A"/>
    <w:rsid w:val="001F7E75"/>
    <w:rsid w:val="0020033D"/>
    <w:rsid w:val="00200434"/>
    <w:rsid w:val="0020146A"/>
    <w:rsid w:val="002033C7"/>
    <w:rsid w:val="00204F85"/>
    <w:rsid w:val="00205223"/>
    <w:rsid w:val="0020577C"/>
    <w:rsid w:val="00211D39"/>
    <w:rsid w:val="0022126E"/>
    <w:rsid w:val="002231AD"/>
    <w:rsid w:val="00223303"/>
    <w:rsid w:val="00223CFE"/>
    <w:rsid w:val="00224ADB"/>
    <w:rsid w:val="002265CE"/>
    <w:rsid w:val="002335C3"/>
    <w:rsid w:val="00233E8F"/>
    <w:rsid w:val="00235D0B"/>
    <w:rsid w:val="002360DE"/>
    <w:rsid w:val="002400BF"/>
    <w:rsid w:val="00241B72"/>
    <w:rsid w:val="002434E3"/>
    <w:rsid w:val="00244E15"/>
    <w:rsid w:val="0024678F"/>
    <w:rsid w:val="0024683C"/>
    <w:rsid w:val="00246DFF"/>
    <w:rsid w:val="00247441"/>
    <w:rsid w:val="00250AD7"/>
    <w:rsid w:val="002510CF"/>
    <w:rsid w:val="00254391"/>
    <w:rsid w:val="0025566F"/>
    <w:rsid w:val="002615E7"/>
    <w:rsid w:val="00263AF4"/>
    <w:rsid w:val="002646CE"/>
    <w:rsid w:val="0026670D"/>
    <w:rsid w:val="0026720C"/>
    <w:rsid w:val="00267EB9"/>
    <w:rsid w:val="002709ED"/>
    <w:rsid w:val="00271828"/>
    <w:rsid w:val="00272347"/>
    <w:rsid w:val="00272907"/>
    <w:rsid w:val="0027522E"/>
    <w:rsid w:val="00275479"/>
    <w:rsid w:val="00280408"/>
    <w:rsid w:val="002813EF"/>
    <w:rsid w:val="00285FA7"/>
    <w:rsid w:val="00290386"/>
    <w:rsid w:val="00290967"/>
    <w:rsid w:val="0029148B"/>
    <w:rsid w:val="002948A9"/>
    <w:rsid w:val="0029575E"/>
    <w:rsid w:val="00295818"/>
    <w:rsid w:val="002966E7"/>
    <w:rsid w:val="00296B04"/>
    <w:rsid w:val="0029779E"/>
    <w:rsid w:val="002A34A6"/>
    <w:rsid w:val="002A396A"/>
    <w:rsid w:val="002A576D"/>
    <w:rsid w:val="002A6482"/>
    <w:rsid w:val="002A712F"/>
    <w:rsid w:val="002A7145"/>
    <w:rsid w:val="002A733C"/>
    <w:rsid w:val="002A7FF9"/>
    <w:rsid w:val="002B196F"/>
    <w:rsid w:val="002B252E"/>
    <w:rsid w:val="002B4C30"/>
    <w:rsid w:val="002B78A0"/>
    <w:rsid w:val="002C5D1F"/>
    <w:rsid w:val="002C67B7"/>
    <w:rsid w:val="002C6F52"/>
    <w:rsid w:val="002D2D1D"/>
    <w:rsid w:val="002D46C3"/>
    <w:rsid w:val="002D52FB"/>
    <w:rsid w:val="002D5A69"/>
    <w:rsid w:val="002D5BBC"/>
    <w:rsid w:val="002D7479"/>
    <w:rsid w:val="002D78AB"/>
    <w:rsid w:val="002E1FAC"/>
    <w:rsid w:val="002E308D"/>
    <w:rsid w:val="002E3699"/>
    <w:rsid w:val="002E390B"/>
    <w:rsid w:val="002E753C"/>
    <w:rsid w:val="002F0088"/>
    <w:rsid w:val="002F1227"/>
    <w:rsid w:val="002F1720"/>
    <w:rsid w:val="002F2C42"/>
    <w:rsid w:val="002F4423"/>
    <w:rsid w:val="002F6456"/>
    <w:rsid w:val="002F7D82"/>
    <w:rsid w:val="0030117A"/>
    <w:rsid w:val="0030183C"/>
    <w:rsid w:val="0030339D"/>
    <w:rsid w:val="00303DF9"/>
    <w:rsid w:val="00307EA4"/>
    <w:rsid w:val="00310475"/>
    <w:rsid w:val="00314235"/>
    <w:rsid w:val="003142A3"/>
    <w:rsid w:val="00323078"/>
    <w:rsid w:val="0032354E"/>
    <w:rsid w:val="00323809"/>
    <w:rsid w:val="003300E4"/>
    <w:rsid w:val="00330818"/>
    <w:rsid w:val="00334E88"/>
    <w:rsid w:val="0033632B"/>
    <w:rsid w:val="003365A4"/>
    <w:rsid w:val="0034169F"/>
    <w:rsid w:val="003417DD"/>
    <w:rsid w:val="0034230D"/>
    <w:rsid w:val="003438AA"/>
    <w:rsid w:val="00350AAD"/>
    <w:rsid w:val="00350FCE"/>
    <w:rsid w:val="003517E1"/>
    <w:rsid w:val="00351C01"/>
    <w:rsid w:val="00352609"/>
    <w:rsid w:val="0036094C"/>
    <w:rsid w:val="00365628"/>
    <w:rsid w:val="00366F7F"/>
    <w:rsid w:val="003734CB"/>
    <w:rsid w:val="00373888"/>
    <w:rsid w:val="0037449F"/>
    <w:rsid w:val="00375880"/>
    <w:rsid w:val="0037664E"/>
    <w:rsid w:val="00376CFC"/>
    <w:rsid w:val="003814C5"/>
    <w:rsid w:val="00382EC3"/>
    <w:rsid w:val="003830A5"/>
    <w:rsid w:val="003850E2"/>
    <w:rsid w:val="00385744"/>
    <w:rsid w:val="00387BB6"/>
    <w:rsid w:val="00390550"/>
    <w:rsid w:val="00393154"/>
    <w:rsid w:val="0039361A"/>
    <w:rsid w:val="00397779"/>
    <w:rsid w:val="003A3235"/>
    <w:rsid w:val="003A476C"/>
    <w:rsid w:val="003A5E35"/>
    <w:rsid w:val="003A60CC"/>
    <w:rsid w:val="003A67DF"/>
    <w:rsid w:val="003A79A4"/>
    <w:rsid w:val="003B1953"/>
    <w:rsid w:val="003B24BA"/>
    <w:rsid w:val="003B706D"/>
    <w:rsid w:val="003C1FA7"/>
    <w:rsid w:val="003C2622"/>
    <w:rsid w:val="003C3512"/>
    <w:rsid w:val="003C6181"/>
    <w:rsid w:val="003D024E"/>
    <w:rsid w:val="003D02DD"/>
    <w:rsid w:val="003D2003"/>
    <w:rsid w:val="003D320C"/>
    <w:rsid w:val="003D4679"/>
    <w:rsid w:val="003D4A9F"/>
    <w:rsid w:val="003D7764"/>
    <w:rsid w:val="003E1033"/>
    <w:rsid w:val="003E3D3B"/>
    <w:rsid w:val="003E72E5"/>
    <w:rsid w:val="003E760E"/>
    <w:rsid w:val="003E7F8E"/>
    <w:rsid w:val="003F07F7"/>
    <w:rsid w:val="003F0F73"/>
    <w:rsid w:val="003F2267"/>
    <w:rsid w:val="003F6AC6"/>
    <w:rsid w:val="003F71EA"/>
    <w:rsid w:val="003F7C8C"/>
    <w:rsid w:val="00400BA5"/>
    <w:rsid w:val="004017A4"/>
    <w:rsid w:val="00401816"/>
    <w:rsid w:val="004028F6"/>
    <w:rsid w:val="0040459E"/>
    <w:rsid w:val="00404918"/>
    <w:rsid w:val="0040541A"/>
    <w:rsid w:val="004055CD"/>
    <w:rsid w:val="00412068"/>
    <w:rsid w:val="004135BA"/>
    <w:rsid w:val="00414C9A"/>
    <w:rsid w:val="00415B5F"/>
    <w:rsid w:val="004161B7"/>
    <w:rsid w:val="004164EA"/>
    <w:rsid w:val="00416A36"/>
    <w:rsid w:val="00421D01"/>
    <w:rsid w:val="0042267C"/>
    <w:rsid w:val="00426EEF"/>
    <w:rsid w:val="004320DD"/>
    <w:rsid w:val="0044004C"/>
    <w:rsid w:val="004423BF"/>
    <w:rsid w:val="00443DAB"/>
    <w:rsid w:val="00444415"/>
    <w:rsid w:val="004464C6"/>
    <w:rsid w:val="004515B9"/>
    <w:rsid w:val="00451CBA"/>
    <w:rsid w:val="004525A7"/>
    <w:rsid w:val="00454560"/>
    <w:rsid w:val="00454573"/>
    <w:rsid w:val="004557B6"/>
    <w:rsid w:val="00463F1D"/>
    <w:rsid w:val="00464B79"/>
    <w:rsid w:val="00470C89"/>
    <w:rsid w:val="0047347D"/>
    <w:rsid w:val="00480152"/>
    <w:rsid w:val="004812E0"/>
    <w:rsid w:val="00481736"/>
    <w:rsid w:val="0048598A"/>
    <w:rsid w:val="00486971"/>
    <w:rsid w:val="004878D8"/>
    <w:rsid w:val="00493D05"/>
    <w:rsid w:val="004958C2"/>
    <w:rsid w:val="00497A2F"/>
    <w:rsid w:val="00497B73"/>
    <w:rsid w:val="004A3458"/>
    <w:rsid w:val="004A42C5"/>
    <w:rsid w:val="004B3842"/>
    <w:rsid w:val="004B50E8"/>
    <w:rsid w:val="004B672D"/>
    <w:rsid w:val="004B6D8B"/>
    <w:rsid w:val="004B7E90"/>
    <w:rsid w:val="004C0F9B"/>
    <w:rsid w:val="004C11AB"/>
    <w:rsid w:val="004C1E2D"/>
    <w:rsid w:val="004C5002"/>
    <w:rsid w:val="004D2D9A"/>
    <w:rsid w:val="004D4534"/>
    <w:rsid w:val="004D5016"/>
    <w:rsid w:val="004D6F4C"/>
    <w:rsid w:val="004D729A"/>
    <w:rsid w:val="004D7DA6"/>
    <w:rsid w:val="004E0D9B"/>
    <w:rsid w:val="004E19D4"/>
    <w:rsid w:val="004E22CA"/>
    <w:rsid w:val="004E2CA4"/>
    <w:rsid w:val="004E2FB1"/>
    <w:rsid w:val="004E3E32"/>
    <w:rsid w:val="004E62E0"/>
    <w:rsid w:val="004E64BA"/>
    <w:rsid w:val="004E6B49"/>
    <w:rsid w:val="004E73C5"/>
    <w:rsid w:val="004E7B93"/>
    <w:rsid w:val="004E7FCC"/>
    <w:rsid w:val="004F0689"/>
    <w:rsid w:val="004F0E73"/>
    <w:rsid w:val="004F1977"/>
    <w:rsid w:val="004F2FE8"/>
    <w:rsid w:val="004F3697"/>
    <w:rsid w:val="004F420D"/>
    <w:rsid w:val="004F53E1"/>
    <w:rsid w:val="00504D32"/>
    <w:rsid w:val="00507EE8"/>
    <w:rsid w:val="00514D47"/>
    <w:rsid w:val="00516D9B"/>
    <w:rsid w:val="00520551"/>
    <w:rsid w:val="00521223"/>
    <w:rsid w:val="00522648"/>
    <w:rsid w:val="00522EA9"/>
    <w:rsid w:val="00523DDC"/>
    <w:rsid w:val="00526DBD"/>
    <w:rsid w:val="005338FE"/>
    <w:rsid w:val="0053407A"/>
    <w:rsid w:val="0053510E"/>
    <w:rsid w:val="005445D9"/>
    <w:rsid w:val="0055232F"/>
    <w:rsid w:val="005529C6"/>
    <w:rsid w:val="00553087"/>
    <w:rsid w:val="00554381"/>
    <w:rsid w:val="0055451E"/>
    <w:rsid w:val="0055530A"/>
    <w:rsid w:val="00555B3B"/>
    <w:rsid w:val="0055727B"/>
    <w:rsid w:val="00562BB0"/>
    <w:rsid w:val="00565EB4"/>
    <w:rsid w:val="005706D2"/>
    <w:rsid w:val="00571BD5"/>
    <w:rsid w:val="0057491A"/>
    <w:rsid w:val="00574F24"/>
    <w:rsid w:val="00577C63"/>
    <w:rsid w:val="00581E5E"/>
    <w:rsid w:val="00583CAC"/>
    <w:rsid w:val="005846E1"/>
    <w:rsid w:val="0058536F"/>
    <w:rsid w:val="00585C6C"/>
    <w:rsid w:val="005865BC"/>
    <w:rsid w:val="00590045"/>
    <w:rsid w:val="00590950"/>
    <w:rsid w:val="00591CC3"/>
    <w:rsid w:val="00595A61"/>
    <w:rsid w:val="0059676B"/>
    <w:rsid w:val="00597234"/>
    <w:rsid w:val="00597674"/>
    <w:rsid w:val="005A125F"/>
    <w:rsid w:val="005A198B"/>
    <w:rsid w:val="005A3625"/>
    <w:rsid w:val="005A5E14"/>
    <w:rsid w:val="005A67B0"/>
    <w:rsid w:val="005B1276"/>
    <w:rsid w:val="005B3744"/>
    <w:rsid w:val="005B3C27"/>
    <w:rsid w:val="005B5994"/>
    <w:rsid w:val="005B7C31"/>
    <w:rsid w:val="005C19C7"/>
    <w:rsid w:val="005C6CC8"/>
    <w:rsid w:val="005D436E"/>
    <w:rsid w:val="005E0DEF"/>
    <w:rsid w:val="005E3D32"/>
    <w:rsid w:val="005E409E"/>
    <w:rsid w:val="005E53EE"/>
    <w:rsid w:val="005E5410"/>
    <w:rsid w:val="005E6CB1"/>
    <w:rsid w:val="005E6F50"/>
    <w:rsid w:val="005E6F8D"/>
    <w:rsid w:val="005E73AE"/>
    <w:rsid w:val="005E751C"/>
    <w:rsid w:val="005E7A8D"/>
    <w:rsid w:val="005F06B2"/>
    <w:rsid w:val="005F1990"/>
    <w:rsid w:val="005F27D4"/>
    <w:rsid w:val="005F36DC"/>
    <w:rsid w:val="005F55DA"/>
    <w:rsid w:val="005F5B86"/>
    <w:rsid w:val="005F6752"/>
    <w:rsid w:val="005F72D5"/>
    <w:rsid w:val="006042B1"/>
    <w:rsid w:val="00605DC0"/>
    <w:rsid w:val="00607472"/>
    <w:rsid w:val="0060797E"/>
    <w:rsid w:val="00610412"/>
    <w:rsid w:val="00611E8F"/>
    <w:rsid w:val="006121A0"/>
    <w:rsid w:val="00612600"/>
    <w:rsid w:val="00613391"/>
    <w:rsid w:val="006171DC"/>
    <w:rsid w:val="006213B3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B74"/>
    <w:rsid w:val="00650D16"/>
    <w:rsid w:val="006570FE"/>
    <w:rsid w:val="00661B01"/>
    <w:rsid w:val="0066201C"/>
    <w:rsid w:val="00662C6F"/>
    <w:rsid w:val="00662D68"/>
    <w:rsid w:val="00664616"/>
    <w:rsid w:val="00666820"/>
    <w:rsid w:val="00670F24"/>
    <w:rsid w:val="0067252B"/>
    <w:rsid w:val="00673C7E"/>
    <w:rsid w:val="00676DE4"/>
    <w:rsid w:val="00676DE7"/>
    <w:rsid w:val="00680B3C"/>
    <w:rsid w:val="00693218"/>
    <w:rsid w:val="0069439D"/>
    <w:rsid w:val="006A39BA"/>
    <w:rsid w:val="006A7691"/>
    <w:rsid w:val="006A7B95"/>
    <w:rsid w:val="006B2D1D"/>
    <w:rsid w:val="006B60D0"/>
    <w:rsid w:val="006B73FE"/>
    <w:rsid w:val="006C14AE"/>
    <w:rsid w:val="006C1570"/>
    <w:rsid w:val="006C4091"/>
    <w:rsid w:val="006C4576"/>
    <w:rsid w:val="006C6914"/>
    <w:rsid w:val="006C7338"/>
    <w:rsid w:val="006D3196"/>
    <w:rsid w:val="006D3CAF"/>
    <w:rsid w:val="006D7502"/>
    <w:rsid w:val="006E0E04"/>
    <w:rsid w:val="006E0FF0"/>
    <w:rsid w:val="006E1E79"/>
    <w:rsid w:val="006E3252"/>
    <w:rsid w:val="006E38C2"/>
    <w:rsid w:val="006F0E27"/>
    <w:rsid w:val="006F0F1F"/>
    <w:rsid w:val="006F0FF2"/>
    <w:rsid w:val="006F2688"/>
    <w:rsid w:val="006F46AE"/>
    <w:rsid w:val="006F46B8"/>
    <w:rsid w:val="006F5B08"/>
    <w:rsid w:val="006F7DDE"/>
    <w:rsid w:val="0070237D"/>
    <w:rsid w:val="00702786"/>
    <w:rsid w:val="00704332"/>
    <w:rsid w:val="0070579B"/>
    <w:rsid w:val="007057B8"/>
    <w:rsid w:val="007057E4"/>
    <w:rsid w:val="00711397"/>
    <w:rsid w:val="00714313"/>
    <w:rsid w:val="00714915"/>
    <w:rsid w:val="00714F78"/>
    <w:rsid w:val="00720300"/>
    <w:rsid w:val="00721914"/>
    <w:rsid w:val="007255B9"/>
    <w:rsid w:val="0072606F"/>
    <w:rsid w:val="00734EC9"/>
    <w:rsid w:val="00735451"/>
    <w:rsid w:val="007369CF"/>
    <w:rsid w:val="00742107"/>
    <w:rsid w:val="0074478E"/>
    <w:rsid w:val="00746A42"/>
    <w:rsid w:val="0075074C"/>
    <w:rsid w:val="00753065"/>
    <w:rsid w:val="0075325F"/>
    <w:rsid w:val="00753DEE"/>
    <w:rsid w:val="00757B7E"/>
    <w:rsid w:val="00761728"/>
    <w:rsid w:val="00761CDA"/>
    <w:rsid w:val="007623ED"/>
    <w:rsid w:val="0076276A"/>
    <w:rsid w:val="0076644A"/>
    <w:rsid w:val="00772262"/>
    <w:rsid w:val="0077233B"/>
    <w:rsid w:val="00772A88"/>
    <w:rsid w:val="00775B73"/>
    <w:rsid w:val="00775D1D"/>
    <w:rsid w:val="00776A28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A2797"/>
    <w:rsid w:val="007A6116"/>
    <w:rsid w:val="007A731B"/>
    <w:rsid w:val="007B49A6"/>
    <w:rsid w:val="007B5956"/>
    <w:rsid w:val="007B5F14"/>
    <w:rsid w:val="007C44D8"/>
    <w:rsid w:val="007C52D5"/>
    <w:rsid w:val="007C5497"/>
    <w:rsid w:val="007C5896"/>
    <w:rsid w:val="007C6B32"/>
    <w:rsid w:val="007C7B64"/>
    <w:rsid w:val="007D16FD"/>
    <w:rsid w:val="007D2784"/>
    <w:rsid w:val="007D27AB"/>
    <w:rsid w:val="007D49AD"/>
    <w:rsid w:val="007D4B19"/>
    <w:rsid w:val="007D5FE5"/>
    <w:rsid w:val="007D7D61"/>
    <w:rsid w:val="007E1B8D"/>
    <w:rsid w:val="007E20AC"/>
    <w:rsid w:val="007E23E5"/>
    <w:rsid w:val="007E24B7"/>
    <w:rsid w:val="007E5442"/>
    <w:rsid w:val="007E5864"/>
    <w:rsid w:val="007E6723"/>
    <w:rsid w:val="007E6CE8"/>
    <w:rsid w:val="007E7F80"/>
    <w:rsid w:val="007F0483"/>
    <w:rsid w:val="007F146E"/>
    <w:rsid w:val="007F1EF6"/>
    <w:rsid w:val="007F3929"/>
    <w:rsid w:val="007F5E6D"/>
    <w:rsid w:val="007F6670"/>
    <w:rsid w:val="008031D1"/>
    <w:rsid w:val="008037FE"/>
    <w:rsid w:val="00805B27"/>
    <w:rsid w:val="00806B1A"/>
    <w:rsid w:val="008076C2"/>
    <w:rsid w:val="00812204"/>
    <w:rsid w:val="0081503E"/>
    <w:rsid w:val="00815ABA"/>
    <w:rsid w:val="00816DF1"/>
    <w:rsid w:val="008230F2"/>
    <w:rsid w:val="00825179"/>
    <w:rsid w:val="008251D9"/>
    <w:rsid w:val="00827AA1"/>
    <w:rsid w:val="00831125"/>
    <w:rsid w:val="00831216"/>
    <w:rsid w:val="008323DE"/>
    <w:rsid w:val="00840295"/>
    <w:rsid w:val="00843406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74E83"/>
    <w:rsid w:val="008750BC"/>
    <w:rsid w:val="008820BB"/>
    <w:rsid w:val="00882F7A"/>
    <w:rsid w:val="00883A08"/>
    <w:rsid w:val="00884261"/>
    <w:rsid w:val="00887B40"/>
    <w:rsid w:val="00895326"/>
    <w:rsid w:val="00895D39"/>
    <w:rsid w:val="00896D97"/>
    <w:rsid w:val="00896F4C"/>
    <w:rsid w:val="008A0AF6"/>
    <w:rsid w:val="008A1C9E"/>
    <w:rsid w:val="008A693C"/>
    <w:rsid w:val="008A6D9B"/>
    <w:rsid w:val="008A7EDA"/>
    <w:rsid w:val="008B03A5"/>
    <w:rsid w:val="008B234F"/>
    <w:rsid w:val="008B48D8"/>
    <w:rsid w:val="008B4D04"/>
    <w:rsid w:val="008B5EF8"/>
    <w:rsid w:val="008B6684"/>
    <w:rsid w:val="008B77A4"/>
    <w:rsid w:val="008C54FC"/>
    <w:rsid w:val="008D32A7"/>
    <w:rsid w:val="008D4CF7"/>
    <w:rsid w:val="008D4D64"/>
    <w:rsid w:val="008D4DEF"/>
    <w:rsid w:val="008D72F9"/>
    <w:rsid w:val="008E0AA9"/>
    <w:rsid w:val="008E238B"/>
    <w:rsid w:val="008E4227"/>
    <w:rsid w:val="008E427D"/>
    <w:rsid w:val="008E7499"/>
    <w:rsid w:val="008F084B"/>
    <w:rsid w:val="008F1465"/>
    <w:rsid w:val="008F166E"/>
    <w:rsid w:val="008F2494"/>
    <w:rsid w:val="008F3C5C"/>
    <w:rsid w:val="008F611D"/>
    <w:rsid w:val="00901434"/>
    <w:rsid w:val="009056C8"/>
    <w:rsid w:val="00906081"/>
    <w:rsid w:val="00914FD4"/>
    <w:rsid w:val="009179DA"/>
    <w:rsid w:val="00917A52"/>
    <w:rsid w:val="0092241A"/>
    <w:rsid w:val="00926987"/>
    <w:rsid w:val="00927190"/>
    <w:rsid w:val="009274F9"/>
    <w:rsid w:val="00927B00"/>
    <w:rsid w:val="00931802"/>
    <w:rsid w:val="00933F7F"/>
    <w:rsid w:val="00937F3D"/>
    <w:rsid w:val="00941644"/>
    <w:rsid w:val="00943870"/>
    <w:rsid w:val="00945A23"/>
    <w:rsid w:val="00947096"/>
    <w:rsid w:val="0094793B"/>
    <w:rsid w:val="009504D0"/>
    <w:rsid w:val="00960098"/>
    <w:rsid w:val="009624DC"/>
    <w:rsid w:val="009648DC"/>
    <w:rsid w:val="00964FAD"/>
    <w:rsid w:val="00972921"/>
    <w:rsid w:val="009730ED"/>
    <w:rsid w:val="0097421C"/>
    <w:rsid w:val="0097488E"/>
    <w:rsid w:val="00977340"/>
    <w:rsid w:val="0098116C"/>
    <w:rsid w:val="00982A0B"/>
    <w:rsid w:val="0098362D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6B6C"/>
    <w:rsid w:val="009A7A2C"/>
    <w:rsid w:val="009A7E21"/>
    <w:rsid w:val="009B1491"/>
    <w:rsid w:val="009B1D8D"/>
    <w:rsid w:val="009B621D"/>
    <w:rsid w:val="009B6980"/>
    <w:rsid w:val="009B75A8"/>
    <w:rsid w:val="009C0156"/>
    <w:rsid w:val="009C4776"/>
    <w:rsid w:val="009C4F8E"/>
    <w:rsid w:val="009C708C"/>
    <w:rsid w:val="009D1978"/>
    <w:rsid w:val="009D4D0F"/>
    <w:rsid w:val="009D5586"/>
    <w:rsid w:val="009D5D25"/>
    <w:rsid w:val="009E3997"/>
    <w:rsid w:val="009E403F"/>
    <w:rsid w:val="009E67C4"/>
    <w:rsid w:val="009E73DB"/>
    <w:rsid w:val="009F0121"/>
    <w:rsid w:val="009F2A38"/>
    <w:rsid w:val="009F5510"/>
    <w:rsid w:val="009F62CB"/>
    <w:rsid w:val="009F6533"/>
    <w:rsid w:val="009F6F04"/>
    <w:rsid w:val="00A0094F"/>
    <w:rsid w:val="00A03354"/>
    <w:rsid w:val="00A057C3"/>
    <w:rsid w:val="00A13FEB"/>
    <w:rsid w:val="00A15818"/>
    <w:rsid w:val="00A163BE"/>
    <w:rsid w:val="00A165DD"/>
    <w:rsid w:val="00A1754D"/>
    <w:rsid w:val="00A20884"/>
    <w:rsid w:val="00A249AB"/>
    <w:rsid w:val="00A31D5A"/>
    <w:rsid w:val="00A34BB6"/>
    <w:rsid w:val="00A34F1E"/>
    <w:rsid w:val="00A36B68"/>
    <w:rsid w:val="00A36B93"/>
    <w:rsid w:val="00A371B8"/>
    <w:rsid w:val="00A379D8"/>
    <w:rsid w:val="00A40695"/>
    <w:rsid w:val="00A4277B"/>
    <w:rsid w:val="00A44A60"/>
    <w:rsid w:val="00A4736D"/>
    <w:rsid w:val="00A47707"/>
    <w:rsid w:val="00A511C0"/>
    <w:rsid w:val="00A60572"/>
    <w:rsid w:val="00A621E3"/>
    <w:rsid w:val="00A6718D"/>
    <w:rsid w:val="00A71B2A"/>
    <w:rsid w:val="00A740D3"/>
    <w:rsid w:val="00A74B4E"/>
    <w:rsid w:val="00A801EE"/>
    <w:rsid w:val="00A80A51"/>
    <w:rsid w:val="00A828F0"/>
    <w:rsid w:val="00A82FBC"/>
    <w:rsid w:val="00A84251"/>
    <w:rsid w:val="00A87633"/>
    <w:rsid w:val="00A90111"/>
    <w:rsid w:val="00A93927"/>
    <w:rsid w:val="00A9576B"/>
    <w:rsid w:val="00A9793B"/>
    <w:rsid w:val="00AA1424"/>
    <w:rsid w:val="00AA15E8"/>
    <w:rsid w:val="00AA16B9"/>
    <w:rsid w:val="00AA19E0"/>
    <w:rsid w:val="00AA206F"/>
    <w:rsid w:val="00AA2388"/>
    <w:rsid w:val="00AA4E74"/>
    <w:rsid w:val="00AA56D5"/>
    <w:rsid w:val="00AA6D13"/>
    <w:rsid w:val="00AA70BA"/>
    <w:rsid w:val="00AA76BF"/>
    <w:rsid w:val="00AB0B67"/>
    <w:rsid w:val="00AB25BA"/>
    <w:rsid w:val="00AB4901"/>
    <w:rsid w:val="00AB5E42"/>
    <w:rsid w:val="00AC0F5E"/>
    <w:rsid w:val="00AC1C2E"/>
    <w:rsid w:val="00AC3AA3"/>
    <w:rsid w:val="00AC4C35"/>
    <w:rsid w:val="00AC5B81"/>
    <w:rsid w:val="00AD1218"/>
    <w:rsid w:val="00AD258E"/>
    <w:rsid w:val="00AD306A"/>
    <w:rsid w:val="00AD4F2C"/>
    <w:rsid w:val="00AD77EA"/>
    <w:rsid w:val="00AF00E9"/>
    <w:rsid w:val="00AF0DA3"/>
    <w:rsid w:val="00AF2166"/>
    <w:rsid w:val="00AF33E3"/>
    <w:rsid w:val="00AF4232"/>
    <w:rsid w:val="00AF4AB8"/>
    <w:rsid w:val="00AF4B80"/>
    <w:rsid w:val="00AF6668"/>
    <w:rsid w:val="00AF6D08"/>
    <w:rsid w:val="00AF6E31"/>
    <w:rsid w:val="00B02051"/>
    <w:rsid w:val="00B02595"/>
    <w:rsid w:val="00B0421B"/>
    <w:rsid w:val="00B058F6"/>
    <w:rsid w:val="00B059E4"/>
    <w:rsid w:val="00B06807"/>
    <w:rsid w:val="00B124A1"/>
    <w:rsid w:val="00B1527E"/>
    <w:rsid w:val="00B15E4A"/>
    <w:rsid w:val="00B1706A"/>
    <w:rsid w:val="00B17DDE"/>
    <w:rsid w:val="00B211BB"/>
    <w:rsid w:val="00B22473"/>
    <w:rsid w:val="00B300DD"/>
    <w:rsid w:val="00B33B02"/>
    <w:rsid w:val="00B34BF9"/>
    <w:rsid w:val="00B40C9B"/>
    <w:rsid w:val="00B42864"/>
    <w:rsid w:val="00B436D4"/>
    <w:rsid w:val="00B455C1"/>
    <w:rsid w:val="00B460D8"/>
    <w:rsid w:val="00B50325"/>
    <w:rsid w:val="00B545C8"/>
    <w:rsid w:val="00B556AB"/>
    <w:rsid w:val="00B56807"/>
    <w:rsid w:val="00B56962"/>
    <w:rsid w:val="00B571D2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DF8"/>
    <w:rsid w:val="00B74EAD"/>
    <w:rsid w:val="00B81E3E"/>
    <w:rsid w:val="00B82A17"/>
    <w:rsid w:val="00B85180"/>
    <w:rsid w:val="00B85432"/>
    <w:rsid w:val="00B90087"/>
    <w:rsid w:val="00B92C77"/>
    <w:rsid w:val="00B9375B"/>
    <w:rsid w:val="00B97737"/>
    <w:rsid w:val="00BA0244"/>
    <w:rsid w:val="00BA25D2"/>
    <w:rsid w:val="00BA2AB9"/>
    <w:rsid w:val="00BA3960"/>
    <w:rsid w:val="00BB2EA4"/>
    <w:rsid w:val="00BB5130"/>
    <w:rsid w:val="00BB5EA6"/>
    <w:rsid w:val="00BB600C"/>
    <w:rsid w:val="00BB6926"/>
    <w:rsid w:val="00BB694C"/>
    <w:rsid w:val="00BB7FDD"/>
    <w:rsid w:val="00BC52D8"/>
    <w:rsid w:val="00BC5738"/>
    <w:rsid w:val="00BD26BE"/>
    <w:rsid w:val="00BD3DB8"/>
    <w:rsid w:val="00BE10FF"/>
    <w:rsid w:val="00BE1508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8A5"/>
    <w:rsid w:val="00C00DAA"/>
    <w:rsid w:val="00C04245"/>
    <w:rsid w:val="00C04F6A"/>
    <w:rsid w:val="00C069D7"/>
    <w:rsid w:val="00C10530"/>
    <w:rsid w:val="00C10E42"/>
    <w:rsid w:val="00C12696"/>
    <w:rsid w:val="00C16F6B"/>
    <w:rsid w:val="00C21030"/>
    <w:rsid w:val="00C217EA"/>
    <w:rsid w:val="00C227D5"/>
    <w:rsid w:val="00C235DC"/>
    <w:rsid w:val="00C238A7"/>
    <w:rsid w:val="00C24C70"/>
    <w:rsid w:val="00C254DC"/>
    <w:rsid w:val="00C259F3"/>
    <w:rsid w:val="00C270AD"/>
    <w:rsid w:val="00C3042C"/>
    <w:rsid w:val="00C34E29"/>
    <w:rsid w:val="00C35EB6"/>
    <w:rsid w:val="00C3728F"/>
    <w:rsid w:val="00C37A0D"/>
    <w:rsid w:val="00C41C03"/>
    <w:rsid w:val="00C42937"/>
    <w:rsid w:val="00C42D7A"/>
    <w:rsid w:val="00C47930"/>
    <w:rsid w:val="00C5003B"/>
    <w:rsid w:val="00C51AE4"/>
    <w:rsid w:val="00C54420"/>
    <w:rsid w:val="00C574E2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1DB4"/>
    <w:rsid w:val="00C83830"/>
    <w:rsid w:val="00C83BB2"/>
    <w:rsid w:val="00C861A6"/>
    <w:rsid w:val="00C86716"/>
    <w:rsid w:val="00C91BF3"/>
    <w:rsid w:val="00C95E72"/>
    <w:rsid w:val="00C966E4"/>
    <w:rsid w:val="00C974A7"/>
    <w:rsid w:val="00C97766"/>
    <w:rsid w:val="00CA05F7"/>
    <w:rsid w:val="00CA179D"/>
    <w:rsid w:val="00CA3EC9"/>
    <w:rsid w:val="00CA3FF2"/>
    <w:rsid w:val="00CA4504"/>
    <w:rsid w:val="00CA491A"/>
    <w:rsid w:val="00CB0DC3"/>
    <w:rsid w:val="00CB1C85"/>
    <w:rsid w:val="00CB1FA7"/>
    <w:rsid w:val="00CB3726"/>
    <w:rsid w:val="00CB7DBB"/>
    <w:rsid w:val="00CC08C6"/>
    <w:rsid w:val="00CC1900"/>
    <w:rsid w:val="00CC536C"/>
    <w:rsid w:val="00CD1699"/>
    <w:rsid w:val="00CD22CF"/>
    <w:rsid w:val="00CD4DCA"/>
    <w:rsid w:val="00CD5906"/>
    <w:rsid w:val="00CD6E33"/>
    <w:rsid w:val="00CD6E68"/>
    <w:rsid w:val="00CD6FB2"/>
    <w:rsid w:val="00CD729B"/>
    <w:rsid w:val="00CE1E1A"/>
    <w:rsid w:val="00CE40F3"/>
    <w:rsid w:val="00CE735D"/>
    <w:rsid w:val="00CF11CE"/>
    <w:rsid w:val="00CF38DB"/>
    <w:rsid w:val="00CF45A3"/>
    <w:rsid w:val="00CF4D3C"/>
    <w:rsid w:val="00CF5544"/>
    <w:rsid w:val="00D0491E"/>
    <w:rsid w:val="00D0551E"/>
    <w:rsid w:val="00D05798"/>
    <w:rsid w:val="00D058E5"/>
    <w:rsid w:val="00D059FA"/>
    <w:rsid w:val="00D06618"/>
    <w:rsid w:val="00D10707"/>
    <w:rsid w:val="00D114E4"/>
    <w:rsid w:val="00D117C2"/>
    <w:rsid w:val="00D126FF"/>
    <w:rsid w:val="00D16317"/>
    <w:rsid w:val="00D17466"/>
    <w:rsid w:val="00D20C48"/>
    <w:rsid w:val="00D21BBD"/>
    <w:rsid w:val="00D221E6"/>
    <w:rsid w:val="00D248B9"/>
    <w:rsid w:val="00D26004"/>
    <w:rsid w:val="00D26DAF"/>
    <w:rsid w:val="00D27CCF"/>
    <w:rsid w:val="00D300EB"/>
    <w:rsid w:val="00D338BD"/>
    <w:rsid w:val="00D36646"/>
    <w:rsid w:val="00D45584"/>
    <w:rsid w:val="00D45E25"/>
    <w:rsid w:val="00D4659E"/>
    <w:rsid w:val="00D472C8"/>
    <w:rsid w:val="00D47374"/>
    <w:rsid w:val="00D5258F"/>
    <w:rsid w:val="00D52FAB"/>
    <w:rsid w:val="00D54F8C"/>
    <w:rsid w:val="00D563A1"/>
    <w:rsid w:val="00D5769B"/>
    <w:rsid w:val="00D60980"/>
    <w:rsid w:val="00D6190E"/>
    <w:rsid w:val="00D619E8"/>
    <w:rsid w:val="00D61D1C"/>
    <w:rsid w:val="00D61D80"/>
    <w:rsid w:val="00D6252F"/>
    <w:rsid w:val="00D62EC2"/>
    <w:rsid w:val="00D6391A"/>
    <w:rsid w:val="00D644A4"/>
    <w:rsid w:val="00D672A0"/>
    <w:rsid w:val="00D67CCF"/>
    <w:rsid w:val="00D73880"/>
    <w:rsid w:val="00D74B21"/>
    <w:rsid w:val="00D766CA"/>
    <w:rsid w:val="00D8011F"/>
    <w:rsid w:val="00D8635B"/>
    <w:rsid w:val="00D87C10"/>
    <w:rsid w:val="00D92EC8"/>
    <w:rsid w:val="00D97B10"/>
    <w:rsid w:val="00DA1956"/>
    <w:rsid w:val="00DA1D6A"/>
    <w:rsid w:val="00DA1F8A"/>
    <w:rsid w:val="00DA59CE"/>
    <w:rsid w:val="00DA6EC0"/>
    <w:rsid w:val="00DB2C48"/>
    <w:rsid w:val="00DB5B93"/>
    <w:rsid w:val="00DB77BF"/>
    <w:rsid w:val="00DC1504"/>
    <w:rsid w:val="00DC2DBC"/>
    <w:rsid w:val="00DC6A70"/>
    <w:rsid w:val="00DC7C4F"/>
    <w:rsid w:val="00DD13BD"/>
    <w:rsid w:val="00DD198E"/>
    <w:rsid w:val="00DD61C5"/>
    <w:rsid w:val="00DD64D9"/>
    <w:rsid w:val="00DE06FC"/>
    <w:rsid w:val="00DE1A8E"/>
    <w:rsid w:val="00DE3E75"/>
    <w:rsid w:val="00DE5411"/>
    <w:rsid w:val="00DE56DB"/>
    <w:rsid w:val="00DF1272"/>
    <w:rsid w:val="00DF2C92"/>
    <w:rsid w:val="00DF4171"/>
    <w:rsid w:val="00DF6448"/>
    <w:rsid w:val="00DF64C0"/>
    <w:rsid w:val="00E00270"/>
    <w:rsid w:val="00E01E21"/>
    <w:rsid w:val="00E024FC"/>
    <w:rsid w:val="00E03B38"/>
    <w:rsid w:val="00E0453D"/>
    <w:rsid w:val="00E05083"/>
    <w:rsid w:val="00E05CD4"/>
    <w:rsid w:val="00E066B1"/>
    <w:rsid w:val="00E108B8"/>
    <w:rsid w:val="00E10E4C"/>
    <w:rsid w:val="00E11398"/>
    <w:rsid w:val="00E1271E"/>
    <w:rsid w:val="00E14995"/>
    <w:rsid w:val="00E172B8"/>
    <w:rsid w:val="00E1760A"/>
    <w:rsid w:val="00E20728"/>
    <w:rsid w:val="00E2124C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00D5"/>
    <w:rsid w:val="00E52368"/>
    <w:rsid w:val="00E53032"/>
    <w:rsid w:val="00E53128"/>
    <w:rsid w:val="00E54FCA"/>
    <w:rsid w:val="00E55B95"/>
    <w:rsid w:val="00E6758C"/>
    <w:rsid w:val="00E7039E"/>
    <w:rsid w:val="00E707FC"/>
    <w:rsid w:val="00E77CD4"/>
    <w:rsid w:val="00E804D1"/>
    <w:rsid w:val="00E81221"/>
    <w:rsid w:val="00E8181F"/>
    <w:rsid w:val="00E85DA9"/>
    <w:rsid w:val="00E87079"/>
    <w:rsid w:val="00E87774"/>
    <w:rsid w:val="00E907BE"/>
    <w:rsid w:val="00E912D1"/>
    <w:rsid w:val="00E92717"/>
    <w:rsid w:val="00E95C18"/>
    <w:rsid w:val="00E976ED"/>
    <w:rsid w:val="00EA015C"/>
    <w:rsid w:val="00EA28FE"/>
    <w:rsid w:val="00EA2EF8"/>
    <w:rsid w:val="00EB0879"/>
    <w:rsid w:val="00EB33BC"/>
    <w:rsid w:val="00EB359B"/>
    <w:rsid w:val="00EB4A70"/>
    <w:rsid w:val="00EB64F7"/>
    <w:rsid w:val="00EC1F9D"/>
    <w:rsid w:val="00EC4F57"/>
    <w:rsid w:val="00ED21B7"/>
    <w:rsid w:val="00ED239D"/>
    <w:rsid w:val="00ED647B"/>
    <w:rsid w:val="00ED6E30"/>
    <w:rsid w:val="00EE23F9"/>
    <w:rsid w:val="00EE3AD4"/>
    <w:rsid w:val="00EE3D7E"/>
    <w:rsid w:val="00EE6ED6"/>
    <w:rsid w:val="00EE7B8C"/>
    <w:rsid w:val="00EF41B0"/>
    <w:rsid w:val="00EF6481"/>
    <w:rsid w:val="00EF6B27"/>
    <w:rsid w:val="00EF7A3A"/>
    <w:rsid w:val="00F0260B"/>
    <w:rsid w:val="00F02C28"/>
    <w:rsid w:val="00F034BB"/>
    <w:rsid w:val="00F045FC"/>
    <w:rsid w:val="00F04AD1"/>
    <w:rsid w:val="00F052CC"/>
    <w:rsid w:val="00F06EA1"/>
    <w:rsid w:val="00F06EBE"/>
    <w:rsid w:val="00F12EA3"/>
    <w:rsid w:val="00F13893"/>
    <w:rsid w:val="00F1436A"/>
    <w:rsid w:val="00F145AD"/>
    <w:rsid w:val="00F17C12"/>
    <w:rsid w:val="00F206A1"/>
    <w:rsid w:val="00F219D0"/>
    <w:rsid w:val="00F22E47"/>
    <w:rsid w:val="00F35597"/>
    <w:rsid w:val="00F37E0E"/>
    <w:rsid w:val="00F405FC"/>
    <w:rsid w:val="00F469B7"/>
    <w:rsid w:val="00F472F3"/>
    <w:rsid w:val="00F514E7"/>
    <w:rsid w:val="00F522EA"/>
    <w:rsid w:val="00F538C2"/>
    <w:rsid w:val="00F54421"/>
    <w:rsid w:val="00F5457B"/>
    <w:rsid w:val="00F558A9"/>
    <w:rsid w:val="00F56124"/>
    <w:rsid w:val="00F60C6A"/>
    <w:rsid w:val="00F61773"/>
    <w:rsid w:val="00F61E6B"/>
    <w:rsid w:val="00F61F57"/>
    <w:rsid w:val="00F6366F"/>
    <w:rsid w:val="00F63D45"/>
    <w:rsid w:val="00F645C7"/>
    <w:rsid w:val="00F651F9"/>
    <w:rsid w:val="00F65520"/>
    <w:rsid w:val="00F66FF1"/>
    <w:rsid w:val="00F67E86"/>
    <w:rsid w:val="00F74B89"/>
    <w:rsid w:val="00F74D8C"/>
    <w:rsid w:val="00F7545C"/>
    <w:rsid w:val="00F75F3C"/>
    <w:rsid w:val="00F76F0E"/>
    <w:rsid w:val="00F772AC"/>
    <w:rsid w:val="00F81F5F"/>
    <w:rsid w:val="00F82307"/>
    <w:rsid w:val="00F82D64"/>
    <w:rsid w:val="00F84853"/>
    <w:rsid w:val="00F849DA"/>
    <w:rsid w:val="00F861D0"/>
    <w:rsid w:val="00F86616"/>
    <w:rsid w:val="00F86621"/>
    <w:rsid w:val="00F86765"/>
    <w:rsid w:val="00F870F1"/>
    <w:rsid w:val="00F911B0"/>
    <w:rsid w:val="00F91C91"/>
    <w:rsid w:val="00F91D5C"/>
    <w:rsid w:val="00F924E0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C23D6"/>
    <w:rsid w:val="00FC2509"/>
    <w:rsid w:val="00FD0348"/>
    <w:rsid w:val="00FD2757"/>
    <w:rsid w:val="00FD4628"/>
    <w:rsid w:val="00FD6F09"/>
    <w:rsid w:val="00FE3A65"/>
    <w:rsid w:val="00FE54D6"/>
    <w:rsid w:val="00FE57C5"/>
    <w:rsid w:val="00FE5F6F"/>
    <w:rsid w:val="00FE6169"/>
    <w:rsid w:val="00FE7CA7"/>
    <w:rsid w:val="00FE7DF2"/>
    <w:rsid w:val="00FF054C"/>
    <w:rsid w:val="00FF252C"/>
    <w:rsid w:val="00FF4591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  <w:style w:type="paragraph" w:styleId="aa">
    <w:name w:val="No Spacing"/>
    <w:uiPriority w:val="1"/>
    <w:qFormat/>
    <w:rsid w:val="007F1EF6"/>
    <w:rPr>
      <w:sz w:val="28"/>
    </w:rPr>
  </w:style>
  <w:style w:type="character" w:styleId="ab">
    <w:name w:val="Subtle Emphasis"/>
    <w:basedOn w:val="a0"/>
    <w:uiPriority w:val="19"/>
    <w:qFormat/>
    <w:rsid w:val="00581E5E"/>
    <w:rPr>
      <w:i/>
      <w:iCs/>
      <w:color w:val="808080"/>
    </w:rPr>
  </w:style>
  <w:style w:type="paragraph" w:styleId="ac">
    <w:name w:val="annotation text"/>
    <w:basedOn w:val="a"/>
    <w:link w:val="ad"/>
    <w:rsid w:val="009F0121"/>
  </w:style>
  <w:style w:type="character" w:customStyle="1" w:styleId="ad">
    <w:name w:val="Текст примечания Знак"/>
    <w:basedOn w:val="a0"/>
    <w:link w:val="ac"/>
    <w:rsid w:val="009F0121"/>
  </w:style>
  <w:style w:type="character" w:customStyle="1" w:styleId="a6">
    <w:name w:val="Основной текст Знак"/>
    <w:link w:val="a5"/>
    <w:rsid w:val="002B196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E036DFE19A607A11EDCA6CF4501F4B6FEB7F6D3BB58B2503398E5DBDEA571194C324CA0A0B6A0FC0eF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5E036DFE19A607A11EDCA6CF4501F4B6FEB7F6D3BB58B2503398E5DBDEA571194C324CA0A0B6A0FC0e9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E036DFE19A607A11EDCA6CF4501F4B6FEB7F6D3BB58B2503398E5DBDEA571194C324CA0A0B6A0FC0eF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5E036DFE19A607A11EDCA6CF4501F4B6FEB7F6D3BB58B2503398E5DBDEA571194C324CA0A0B6A0FC0e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E036DFE19A607A11EDCA6CF4501F4B6FEB7F6D3BB58B2503398E5DBDEA571194C324CA0A0B6A0FC0e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95669-8249-4993-8BFD-620867311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1030</Words>
  <Characters>8554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11</cp:revision>
  <cp:lastPrinted>2017-05-23T03:30:00Z</cp:lastPrinted>
  <dcterms:created xsi:type="dcterms:W3CDTF">2017-08-16T02:20:00Z</dcterms:created>
  <dcterms:modified xsi:type="dcterms:W3CDTF">2018-06-22T03:19:00Z</dcterms:modified>
</cp:coreProperties>
</file>